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A7156" w14:textId="4C53F5E6" w:rsidR="00F23FA9" w:rsidRPr="0057690A" w:rsidRDefault="0057690A" w:rsidP="003871AB">
      <w:pPr>
        <w:jc w:val="center"/>
        <w:rPr>
          <w:b/>
          <w:sz w:val="34"/>
          <w:lang w:val="en-ID"/>
        </w:rPr>
      </w:pPr>
      <w:r w:rsidRPr="0057690A">
        <w:rPr>
          <w:b/>
          <w:sz w:val="36"/>
          <w:szCs w:val="28"/>
        </w:rPr>
        <w:t xml:space="preserve">Pengaruh Konten Islami Terhadap Minat Belajar </w:t>
      </w:r>
      <w:r w:rsidRPr="0057690A">
        <w:rPr>
          <w:b/>
          <w:sz w:val="36"/>
          <w:szCs w:val="28"/>
          <w:lang w:val="en-ID"/>
        </w:rPr>
        <w:t xml:space="preserve">Agama Islam </w:t>
      </w:r>
      <w:r w:rsidRPr="0057690A">
        <w:rPr>
          <w:b/>
          <w:sz w:val="36"/>
          <w:szCs w:val="28"/>
        </w:rPr>
        <w:t xml:space="preserve">Mahasiswa </w:t>
      </w:r>
      <w:r w:rsidR="005204CF" w:rsidRPr="0057690A">
        <w:rPr>
          <w:b/>
          <w:sz w:val="36"/>
          <w:szCs w:val="28"/>
        </w:rPr>
        <w:t>UP</w:t>
      </w:r>
      <w:bookmarkStart w:id="0" w:name="_GoBack"/>
      <w:bookmarkEnd w:id="0"/>
      <w:r w:rsidR="005204CF" w:rsidRPr="0057690A">
        <w:rPr>
          <w:b/>
          <w:sz w:val="36"/>
          <w:szCs w:val="28"/>
        </w:rPr>
        <w:t xml:space="preserve">I </w:t>
      </w:r>
      <w:r w:rsidRPr="0057690A">
        <w:rPr>
          <w:b/>
          <w:sz w:val="36"/>
          <w:szCs w:val="28"/>
        </w:rPr>
        <w:t>Kampus Purwakart</w:t>
      </w:r>
      <w:r w:rsidRPr="0057690A">
        <w:rPr>
          <w:b/>
          <w:sz w:val="36"/>
          <w:szCs w:val="28"/>
          <w:lang w:val="en-ID"/>
        </w:rPr>
        <w:t>a</w:t>
      </w:r>
    </w:p>
    <w:p w14:paraId="377AD64C" w14:textId="77777777" w:rsidR="003871AB" w:rsidRDefault="003871AB" w:rsidP="00F23FA9">
      <w:pPr>
        <w:jc w:val="center"/>
        <w:rPr>
          <w:b/>
          <w:szCs w:val="20"/>
        </w:rPr>
      </w:pPr>
    </w:p>
    <w:p w14:paraId="7E7BE438" w14:textId="77777777" w:rsidR="00EF5226" w:rsidRDefault="00EF5226" w:rsidP="00EF5226">
      <w:pPr>
        <w:jc w:val="center"/>
        <w:rPr>
          <w:b/>
          <w:szCs w:val="20"/>
          <w:lang w:val="en-US"/>
        </w:rPr>
      </w:pPr>
      <w:r>
        <w:rPr>
          <w:b/>
          <w:szCs w:val="20"/>
          <w:lang w:val="en-US"/>
        </w:rPr>
        <w:t>Dwi Wahyu Riani, Herdi Rizky Pratama, Mahira Eka Putri, Raihan Fakhri Rabbani, Hisny Fajrussalam</w:t>
      </w:r>
    </w:p>
    <w:p w14:paraId="71EF248A" w14:textId="77777777" w:rsidR="00EF5226" w:rsidRDefault="00B66888" w:rsidP="00F23FA9">
      <w:pPr>
        <w:jc w:val="center"/>
        <w:rPr>
          <w:szCs w:val="20"/>
          <w:lang w:val="en-US"/>
        </w:rPr>
      </w:pPr>
      <w:r>
        <w:rPr>
          <w:szCs w:val="20"/>
          <w:lang w:val="en-US"/>
        </w:rPr>
        <w:t>U</w:t>
      </w:r>
      <w:r w:rsidR="00EF5226">
        <w:rPr>
          <w:szCs w:val="20"/>
          <w:lang w:val="en-US"/>
        </w:rPr>
        <w:t>niversitas Pendidikan Indonesia Kampus Daerah Purwakarta</w:t>
      </w:r>
    </w:p>
    <w:p w14:paraId="2A6FF896" w14:textId="77777777" w:rsidR="005B02DD" w:rsidRDefault="00B66888" w:rsidP="00F23FA9">
      <w:pPr>
        <w:jc w:val="center"/>
        <w:rPr>
          <w:szCs w:val="20"/>
          <w:lang w:val="en-US"/>
        </w:rPr>
      </w:pPr>
      <w:r>
        <w:rPr>
          <w:szCs w:val="20"/>
          <w:lang w:val="en-US"/>
        </w:rPr>
        <w:t xml:space="preserve">Email : </w:t>
      </w:r>
    </w:p>
    <w:p w14:paraId="7E59A70F" w14:textId="5367208E" w:rsidR="00F23FA9" w:rsidRPr="00C03D6F" w:rsidRDefault="00ED2A2C" w:rsidP="00F23FA9">
      <w:pPr>
        <w:jc w:val="center"/>
        <w:rPr>
          <w:lang w:val="en-ID"/>
        </w:rPr>
      </w:pPr>
      <w:hyperlink r:id="rId9" w:history="1">
        <w:r w:rsidR="005B02DD" w:rsidRPr="00C03D6F">
          <w:rPr>
            <w:rStyle w:val="Hyperlink"/>
            <w:lang w:val="en-US"/>
          </w:rPr>
          <w:t>dwiriani@upi.edu</w:t>
        </w:r>
      </w:hyperlink>
      <w:r w:rsidR="005B02DD" w:rsidRPr="00C03D6F">
        <w:rPr>
          <w:lang w:val="en-US"/>
        </w:rPr>
        <w:t xml:space="preserve">, </w:t>
      </w:r>
      <w:hyperlink r:id="rId10" w:history="1">
        <w:r w:rsidR="005B02DD" w:rsidRPr="00C03D6F">
          <w:rPr>
            <w:rStyle w:val="Hyperlink"/>
            <w:lang w:val="en-US"/>
          </w:rPr>
          <w:t>herdirizky@upi.edu</w:t>
        </w:r>
      </w:hyperlink>
      <w:r w:rsidR="005B02DD" w:rsidRPr="00C03D6F">
        <w:rPr>
          <w:lang w:val="en-US"/>
        </w:rPr>
        <w:t xml:space="preserve">, </w:t>
      </w:r>
      <w:hyperlink r:id="rId11" w:history="1">
        <w:r w:rsidR="005B02DD" w:rsidRPr="00C03D6F">
          <w:rPr>
            <w:rStyle w:val="Hyperlink"/>
            <w:lang w:val="en-US"/>
          </w:rPr>
          <w:t>mahiraekaputri</w:t>
        </w:r>
        <w:r w:rsidR="005B02DD" w:rsidRPr="00C03D6F">
          <w:rPr>
            <w:rStyle w:val="Hyperlink"/>
          </w:rPr>
          <w:t>@upi.edu</w:t>
        </w:r>
      </w:hyperlink>
      <w:r w:rsidR="005B02DD" w:rsidRPr="00C03D6F">
        <w:rPr>
          <w:lang w:val="en-ID"/>
        </w:rPr>
        <w:t xml:space="preserve">, </w:t>
      </w:r>
      <w:hyperlink r:id="rId12" w:history="1">
        <w:r w:rsidR="005B02DD" w:rsidRPr="00C03D6F">
          <w:rPr>
            <w:rStyle w:val="Hyperlink"/>
            <w:lang w:val="en-ID"/>
          </w:rPr>
          <w:t>raihanfakhri@upi.edu</w:t>
        </w:r>
      </w:hyperlink>
      <w:r w:rsidR="00323BCD" w:rsidRPr="00C03D6F">
        <w:rPr>
          <w:lang w:val="en-ID"/>
        </w:rPr>
        <w:t xml:space="preserve">, </w:t>
      </w:r>
      <w:hyperlink r:id="rId13" w:history="1">
        <w:r w:rsidR="00C03D6F" w:rsidRPr="00C03D6F">
          <w:rPr>
            <w:rStyle w:val="Hyperlink"/>
            <w:lang w:val="en-ID"/>
          </w:rPr>
          <w:t>hisnyfajrussalam@upi.edu</w:t>
        </w:r>
      </w:hyperlink>
      <w:r w:rsidR="00323BCD" w:rsidRPr="00C03D6F">
        <w:rPr>
          <w:lang w:val="en-ID"/>
        </w:rPr>
        <w:t xml:space="preserve">. </w:t>
      </w:r>
    </w:p>
    <w:p w14:paraId="506ADE10" w14:textId="77777777" w:rsidR="00F23FA9" w:rsidRPr="006A387C" w:rsidRDefault="00F23FA9" w:rsidP="00F23FA9">
      <w:pPr>
        <w:jc w:val="center"/>
        <w:rPr>
          <w:b/>
          <w:sz w:val="20"/>
          <w:szCs w:val="20"/>
        </w:rPr>
      </w:pPr>
    </w:p>
    <w:p w14:paraId="2ED5F025" w14:textId="77777777" w:rsidR="00525FD3" w:rsidRPr="00525FD3" w:rsidRDefault="00525FD3" w:rsidP="00525FD3">
      <w:pPr>
        <w:ind w:left="567" w:right="566"/>
        <w:jc w:val="center"/>
        <w:rPr>
          <w:b/>
          <w:sz w:val="20"/>
          <w:szCs w:val="20"/>
        </w:rPr>
      </w:pPr>
      <w:r w:rsidRPr="00525FD3">
        <w:rPr>
          <w:b/>
          <w:sz w:val="20"/>
          <w:szCs w:val="20"/>
        </w:rPr>
        <w:t>Abstrak:</w:t>
      </w:r>
    </w:p>
    <w:p w14:paraId="221EA0EC" w14:textId="5E902CB5" w:rsidR="00427727" w:rsidRPr="00427727" w:rsidRDefault="00427727" w:rsidP="00427727">
      <w:pPr>
        <w:ind w:left="567" w:right="707"/>
        <w:jc w:val="both"/>
        <w:rPr>
          <w:sz w:val="20"/>
          <w:lang w:val="en-ID"/>
        </w:rPr>
      </w:pPr>
      <w:r w:rsidRPr="00427727">
        <w:rPr>
          <w:sz w:val="20"/>
          <w:lang w:val="en-ID"/>
        </w:rPr>
        <w:t xml:space="preserve">Penelitian ini </w:t>
      </w:r>
      <w:r>
        <w:rPr>
          <w:sz w:val="20"/>
          <w:lang w:val="en-ID"/>
        </w:rPr>
        <w:t xml:space="preserve">merupakan penelitian yang </w:t>
      </w:r>
      <w:r w:rsidRPr="00427727">
        <w:rPr>
          <w:sz w:val="20"/>
          <w:lang w:val="en-ID"/>
        </w:rPr>
        <w:t>bertujuan untuk mengetahui seberapa besar pengaruh konten islami di media sosial terhadap minat bela</w:t>
      </w:r>
      <w:r w:rsidR="00D33D98">
        <w:rPr>
          <w:sz w:val="20"/>
          <w:lang w:val="en-ID"/>
        </w:rPr>
        <w:t>jar agama islam pada mahasiswa Universitas P</w:t>
      </w:r>
      <w:r w:rsidRPr="00427727">
        <w:rPr>
          <w:sz w:val="20"/>
          <w:lang w:val="en-ID"/>
        </w:rPr>
        <w:t>endidikan Indonesia kampus daerah purwakarta yang di latar belakangi atas banyaknya konten islami di media sosial seiring perkembangan zaman dan teknologi digital di masa kini, mahasiswa adalah salah satu kelompok generasi muda yang sering menggunakan internet dalam kesehariannya untuk berbagai kegiatan. Penelitian ini mengambil sampel sebanyak 51 orang atau sekitar 3% dari seluruh populasi mahasiswa yakni sekitar 1.700. alat pengumpulan data menggunakan 2 instrumen yakni konten islami sebagai variabel x dan minat belajar sebagai variabel y dan data dikumpulkan melalui angket digital (</w:t>
      </w:r>
      <w:r w:rsidRPr="00D33D98">
        <w:rPr>
          <w:i/>
          <w:sz w:val="20"/>
          <w:lang w:val="en-ID"/>
        </w:rPr>
        <w:t>Google Form</w:t>
      </w:r>
      <w:r w:rsidRPr="00427727">
        <w:rPr>
          <w:sz w:val="20"/>
          <w:lang w:val="en-ID"/>
        </w:rPr>
        <w:t>) yang berisi 10 pertanyaan terkait.  metode dalam mengolah data pada penelitian ini yakni kuantitatif dengan metode regresi linear sederhana. Pada penelitian ini menghasilkan hasil akhir yang membuktikan bahwa konten islami di media sosial berpengaruh terhadap minat belajar a</w:t>
      </w:r>
      <w:r w:rsidR="00D33D98">
        <w:rPr>
          <w:sz w:val="20"/>
          <w:lang w:val="en-ID"/>
        </w:rPr>
        <w:t>gama islam mahasiswa Universitas P</w:t>
      </w:r>
      <w:r w:rsidRPr="00427727">
        <w:rPr>
          <w:sz w:val="20"/>
          <w:lang w:val="en-ID"/>
        </w:rPr>
        <w:t>end</w:t>
      </w:r>
      <w:r w:rsidR="00D33D98">
        <w:rPr>
          <w:sz w:val="20"/>
          <w:lang w:val="en-ID"/>
        </w:rPr>
        <w:t>idikan Indonesia kampus daerah P</w:t>
      </w:r>
      <w:r w:rsidRPr="00427727">
        <w:rPr>
          <w:sz w:val="20"/>
          <w:lang w:val="en-ID"/>
        </w:rPr>
        <w:t xml:space="preserve">urwakarta. </w:t>
      </w:r>
    </w:p>
    <w:p w14:paraId="6F6D10AF" w14:textId="77777777" w:rsidR="00525FD3" w:rsidRDefault="00525FD3" w:rsidP="00427727">
      <w:pPr>
        <w:rPr>
          <w:b/>
        </w:rPr>
      </w:pPr>
    </w:p>
    <w:p w14:paraId="46260C40" w14:textId="77777777" w:rsidR="00525FD3" w:rsidRDefault="00525FD3" w:rsidP="00525FD3">
      <w:pPr>
        <w:ind w:left="567" w:right="707"/>
        <w:jc w:val="center"/>
        <w:rPr>
          <w:b/>
          <w:sz w:val="20"/>
          <w:szCs w:val="20"/>
        </w:rPr>
      </w:pPr>
      <w:r w:rsidRPr="00525FD3">
        <w:rPr>
          <w:b/>
          <w:sz w:val="20"/>
          <w:szCs w:val="20"/>
        </w:rPr>
        <w:t>Abstract:</w:t>
      </w:r>
    </w:p>
    <w:p w14:paraId="764424D0" w14:textId="2F4534C0" w:rsidR="00664324" w:rsidRDefault="00436D23" w:rsidP="00664324">
      <w:pPr>
        <w:ind w:left="567" w:right="707"/>
        <w:jc w:val="both"/>
        <w:rPr>
          <w:sz w:val="20"/>
          <w:szCs w:val="20"/>
        </w:rPr>
      </w:pPr>
      <w:r w:rsidRPr="00664324">
        <w:rPr>
          <w:sz w:val="20"/>
          <w:szCs w:val="20"/>
        </w:rPr>
        <w:t>This research is a study that aims to find out how much influence Islamic content on social media has on interest in learning Islamic religion in Indonesian university of education students in the regional campus Purwakarta against the background of a large number of Islamic content on social media along with the times and digital technology today. Students are one of the younger generation groups who often use the internet in their daily lives for various activities. This study took a sample of 51 people or about 3% of the entire student population, which is around 1,700. The data collection tool uses 2 instruments, namely Islamic content as a variable x and interest in learning as a variable y, and data is collected through a digital questionnaire (Google Form) which contains 10 related questions. The method in processing the data in this research is quantitative with a simple linear regression method. This study produces final results that prove that Islamic content on social media has an effect on interest in learning Islam for students at the Indonesian University of Education in the regional campus Purwakarta.</w:t>
      </w:r>
    </w:p>
    <w:p w14:paraId="0D0586E4" w14:textId="77777777" w:rsidR="00664324" w:rsidRDefault="00664324" w:rsidP="00664324">
      <w:pPr>
        <w:ind w:left="567" w:right="707"/>
        <w:jc w:val="both"/>
        <w:rPr>
          <w:sz w:val="20"/>
          <w:szCs w:val="20"/>
        </w:rPr>
      </w:pPr>
    </w:p>
    <w:p w14:paraId="3C6A3B2E" w14:textId="77777777" w:rsidR="00654E4B" w:rsidRPr="00EF5226" w:rsidRDefault="00525FD3" w:rsidP="00525FD3">
      <w:pPr>
        <w:ind w:left="567" w:right="707"/>
        <w:jc w:val="center"/>
        <w:rPr>
          <w:sz w:val="22"/>
          <w:szCs w:val="22"/>
          <w:lang w:val="en-ID"/>
        </w:rPr>
      </w:pPr>
      <w:r w:rsidRPr="00525FD3">
        <w:rPr>
          <w:b/>
          <w:sz w:val="20"/>
          <w:szCs w:val="20"/>
        </w:rPr>
        <w:t>Kata Kunci:</w:t>
      </w:r>
      <w:r w:rsidR="00EF5226">
        <w:rPr>
          <w:sz w:val="20"/>
          <w:szCs w:val="20"/>
        </w:rPr>
        <w:t xml:space="preserve"> </w:t>
      </w:r>
      <w:r w:rsidR="00EF5226">
        <w:rPr>
          <w:sz w:val="20"/>
          <w:szCs w:val="20"/>
          <w:lang w:val="en-ID"/>
        </w:rPr>
        <w:t>Minat Belajar</w:t>
      </w:r>
      <w:r w:rsidR="00EF5226">
        <w:rPr>
          <w:sz w:val="20"/>
          <w:szCs w:val="20"/>
        </w:rPr>
        <w:t xml:space="preserve">; </w:t>
      </w:r>
      <w:r w:rsidR="00EF5226">
        <w:rPr>
          <w:sz w:val="20"/>
          <w:szCs w:val="20"/>
          <w:lang w:val="en-ID"/>
        </w:rPr>
        <w:t>Konten Islami</w:t>
      </w:r>
      <w:r w:rsidR="00EF5226">
        <w:rPr>
          <w:sz w:val="20"/>
          <w:szCs w:val="20"/>
        </w:rPr>
        <w:t xml:space="preserve">; </w:t>
      </w:r>
      <w:r w:rsidR="00EF5226">
        <w:rPr>
          <w:sz w:val="20"/>
          <w:szCs w:val="20"/>
          <w:lang w:val="en-ID"/>
        </w:rPr>
        <w:t>Agama Islam</w:t>
      </w:r>
    </w:p>
    <w:p w14:paraId="526D1E57" w14:textId="77777777" w:rsidR="007978FA" w:rsidRPr="00823A73" w:rsidRDefault="007978FA" w:rsidP="00823A73">
      <w:pPr>
        <w:ind w:left="567" w:right="566"/>
        <w:jc w:val="center"/>
        <w:rPr>
          <w:sz w:val="22"/>
          <w:szCs w:val="22"/>
        </w:rPr>
      </w:pPr>
    </w:p>
    <w:p w14:paraId="3F31C626" w14:textId="77777777" w:rsidR="007978FA" w:rsidRPr="007C097A" w:rsidRDefault="007978FA" w:rsidP="00823A73">
      <w:pPr>
        <w:jc w:val="center"/>
        <w:rPr>
          <w:b/>
          <w:color w:val="000000" w:themeColor="text1"/>
          <w:sz w:val="2"/>
        </w:rPr>
        <w:sectPr w:rsidR="007978FA" w:rsidRPr="007C097A" w:rsidSect="0057690A">
          <w:headerReference w:type="even" r:id="rId14"/>
          <w:headerReference w:type="default" r:id="rId15"/>
          <w:footerReference w:type="even" r:id="rId16"/>
          <w:footerReference w:type="default" r:id="rId17"/>
          <w:headerReference w:type="first" r:id="rId18"/>
          <w:footerReference w:type="first" r:id="rId19"/>
          <w:pgSz w:w="11907" w:h="16840" w:code="9"/>
          <w:pgMar w:top="1985" w:right="1418" w:bottom="1985" w:left="1418" w:header="851" w:footer="851" w:gutter="0"/>
          <w:pgNumType w:start="24"/>
          <w:cols w:space="708"/>
          <w:titlePg/>
          <w:docGrid w:linePitch="360"/>
        </w:sectPr>
      </w:pPr>
    </w:p>
    <w:p w14:paraId="738B71C6" w14:textId="77777777" w:rsidR="00F23FA9" w:rsidRPr="001A4EDE" w:rsidRDefault="00F23FA9" w:rsidP="001A4EDE">
      <w:pPr>
        <w:spacing w:line="340" w:lineRule="exact"/>
        <w:jc w:val="both"/>
        <w:rPr>
          <w:b/>
          <w:lang w:val="en-CA"/>
        </w:rPr>
      </w:pPr>
      <w:r w:rsidRPr="001A4EDE">
        <w:rPr>
          <w:b/>
          <w:lang w:val="en-CA"/>
        </w:rPr>
        <w:lastRenderedPageBreak/>
        <w:t>Pendahuluan</w:t>
      </w:r>
    </w:p>
    <w:p w14:paraId="6B4A461D" w14:textId="77777777" w:rsidR="00E05812" w:rsidRDefault="00B55D7F" w:rsidP="00F23FA9">
      <w:pPr>
        <w:ind w:firstLine="567"/>
        <w:jc w:val="both"/>
        <w:rPr>
          <w:lang w:val="en-ID"/>
        </w:rPr>
      </w:pPr>
      <w:r>
        <w:rPr>
          <w:lang w:val="en-ID"/>
        </w:rPr>
        <w:t>Teknologi merupakan hal yang sangat melekat dalam kehidupan sehari-</w:t>
      </w:r>
      <w:r>
        <w:rPr>
          <w:lang w:val="en-ID"/>
        </w:rPr>
        <w:lastRenderedPageBreak/>
        <w:t>hari kita saat ini. Dalam islam sendiri tidak pernah mengekang atau membatasi umatnya untuk maju dan modern sesuai perkembangan zaman, jus</w:t>
      </w:r>
      <w:r w:rsidR="00E05812">
        <w:rPr>
          <w:lang w:val="en-ID"/>
        </w:rPr>
        <w:t xml:space="preserve">tru islam </w:t>
      </w:r>
      <w:r w:rsidR="00E05812">
        <w:rPr>
          <w:lang w:val="en-ID"/>
        </w:rPr>
        <w:lastRenderedPageBreak/>
        <w:t xml:space="preserve">sangat mendukung kemajuan umatnya untuk melakukan penelitian dan bereksperimen dalam bidang apapun termasuk dalam bidang teknologi. </w:t>
      </w:r>
    </w:p>
    <w:p w14:paraId="24B671B1" w14:textId="77777777" w:rsidR="00E05812" w:rsidRDefault="00E05812" w:rsidP="00F23FA9">
      <w:pPr>
        <w:ind w:firstLine="567"/>
        <w:jc w:val="both"/>
        <w:rPr>
          <w:lang w:val="en-ID"/>
        </w:rPr>
      </w:pPr>
      <w:r>
        <w:rPr>
          <w:lang w:val="en-ID"/>
        </w:rPr>
        <w:t xml:space="preserve">Saat ini tidak hanya kebutuhan jasmani saja yang dapat dilakukan melalui ranah </w:t>
      </w:r>
      <w:r w:rsidRPr="00D33D98">
        <w:rPr>
          <w:i/>
          <w:lang w:val="en-ID"/>
        </w:rPr>
        <w:t>virtual</w:t>
      </w:r>
      <w:r>
        <w:rPr>
          <w:lang w:val="en-ID"/>
        </w:rPr>
        <w:t xml:space="preserve"> tetapi kebutuhan rohani pun dapat dilakukan melalui </w:t>
      </w:r>
      <w:r w:rsidRPr="00D33D98">
        <w:rPr>
          <w:i/>
          <w:lang w:val="en-ID"/>
        </w:rPr>
        <w:t>platform digital</w:t>
      </w:r>
      <w:r>
        <w:rPr>
          <w:lang w:val="en-ID"/>
        </w:rPr>
        <w:t xml:space="preserve"> melalui berbagai aplikasi. Hal ini dapat dilihat dari media sosial yang saat ini semakin berkembang dan banyak menyajikan konten-konten religius yang menarik minat para kaum muda untuk mengikutinya.</w:t>
      </w:r>
    </w:p>
    <w:p w14:paraId="475F71FB" w14:textId="721D800A" w:rsidR="00F23FA9" w:rsidRPr="00932209" w:rsidRDefault="00E05812" w:rsidP="00E05812">
      <w:pPr>
        <w:ind w:firstLine="567"/>
        <w:jc w:val="both"/>
      </w:pPr>
      <w:r>
        <w:rPr>
          <w:lang w:val="en-ID"/>
        </w:rPr>
        <w:t xml:space="preserve">Saat ini banyak sekali konten-konten islam mulai menyebar di berbagai media sosial dan akhir-akhir ini sudah sering kali ditemukan di berbagai </w:t>
      </w:r>
      <w:r w:rsidRPr="00F952C5">
        <w:rPr>
          <w:i/>
          <w:lang w:val="en-ID"/>
        </w:rPr>
        <w:t>platform</w:t>
      </w:r>
      <w:r>
        <w:rPr>
          <w:lang w:val="en-ID"/>
        </w:rPr>
        <w:t xml:space="preserve"> media sosial untuk menyampaikan dakwah islam seperti para ustadz, dai, hingga ulama yang kini mulai berbagi ilmu agama di media sosial, selain itu para anak muda kini mulai menjadi </w:t>
      </w:r>
      <w:r w:rsidRPr="00F952C5">
        <w:rPr>
          <w:i/>
          <w:lang w:val="en-ID"/>
        </w:rPr>
        <w:t>content creator</w:t>
      </w:r>
      <w:r>
        <w:rPr>
          <w:lang w:val="en-ID"/>
        </w:rPr>
        <w:t xml:space="preserve"> yang mengangkat tema islami pada konten yang dibuat oleh mereka dan hal tersebut menarik minat kaum muda untuk belajar lebih tentang agama islam. </w:t>
      </w:r>
      <w:r w:rsidRPr="00932209">
        <w:t xml:space="preserve"> </w:t>
      </w:r>
    </w:p>
    <w:p w14:paraId="33A47E67" w14:textId="77777777" w:rsidR="000040D5" w:rsidRDefault="000040D5" w:rsidP="000040D5">
      <w:pPr>
        <w:jc w:val="both"/>
        <w:rPr>
          <w:b/>
          <w:bCs w:val="0"/>
        </w:rPr>
      </w:pPr>
    </w:p>
    <w:p w14:paraId="02E6F092" w14:textId="35481AA9" w:rsidR="00047B3F" w:rsidRDefault="000D242E" w:rsidP="00047B3F">
      <w:pPr>
        <w:jc w:val="both"/>
        <w:rPr>
          <w:b/>
          <w:bCs w:val="0"/>
          <w:lang w:val="en-US"/>
        </w:rPr>
      </w:pPr>
      <w:r>
        <w:rPr>
          <w:b/>
          <w:bCs w:val="0"/>
          <w:lang w:val="en-US"/>
        </w:rPr>
        <w:t>Kajian Teori</w:t>
      </w:r>
    </w:p>
    <w:p w14:paraId="02843BCD" w14:textId="3DA405FB" w:rsidR="00047B3F" w:rsidRPr="00047B3F" w:rsidRDefault="00047B3F" w:rsidP="00E20514">
      <w:pPr>
        <w:pStyle w:val="ListParagraph"/>
        <w:numPr>
          <w:ilvl w:val="0"/>
          <w:numId w:val="5"/>
        </w:numPr>
        <w:spacing w:line="240" w:lineRule="auto"/>
        <w:jc w:val="both"/>
        <w:rPr>
          <w:rFonts w:ascii="Book Antiqua" w:hAnsi="Book Antiqua"/>
          <w:lang w:val="en-ID"/>
        </w:rPr>
      </w:pPr>
      <w:proofErr w:type="spellStart"/>
      <w:r w:rsidRPr="00047B3F">
        <w:rPr>
          <w:rFonts w:ascii="Book Antiqua" w:hAnsi="Book Antiqua"/>
          <w:sz w:val="24"/>
          <w:lang w:val="en-US"/>
        </w:rPr>
        <w:t>Minat</w:t>
      </w:r>
      <w:proofErr w:type="spellEnd"/>
      <w:r w:rsidRPr="00047B3F">
        <w:rPr>
          <w:rFonts w:ascii="Book Antiqua" w:hAnsi="Book Antiqua"/>
          <w:lang w:val="en-US"/>
        </w:rPr>
        <w:t xml:space="preserve"> </w:t>
      </w:r>
      <w:r w:rsidRPr="00047B3F">
        <w:rPr>
          <w:rFonts w:ascii="Book Antiqua" w:hAnsi="Book Antiqua"/>
          <w:lang w:val="en-ID"/>
        </w:rPr>
        <w:t xml:space="preserve"> </w:t>
      </w:r>
    </w:p>
    <w:p w14:paraId="51D340AA" w14:textId="35481AA9" w:rsidR="000D242E" w:rsidRDefault="000D242E" w:rsidP="000D242E">
      <w:pPr>
        <w:ind w:firstLine="567"/>
        <w:jc w:val="both"/>
      </w:pPr>
      <w:r>
        <w:rPr>
          <w:lang w:val="en-ID"/>
        </w:rPr>
        <w:t>Minat secara terminologi yakni suatu kecenderungan seseorang pada suatu hal yang dalam hubungann</w:t>
      </w:r>
      <w:r w:rsidR="00701E37">
        <w:rPr>
          <w:lang w:val="en-ID"/>
        </w:rPr>
        <w:t>ya memuat unsur perasaan yang kuat dan perasaan tersebut akan menjadi rasa minat dan apabila diperkuat kembali oleh rasa dan sik</w:t>
      </w:r>
      <w:r w:rsidR="002C63B7">
        <w:rPr>
          <w:lang w:val="en-ID"/>
        </w:rPr>
        <w:t xml:space="preserve">ap yang positif dari seseorang tersebut maka akan menimbulkan hal yang positif serta minat akan berkembang dengan baik. Minat meliputi tiga fungsi jiwa dalam diri seseorang yakni fungsi kognisi, fungsi konasi, dan fungsi emosi. Minat tidak cukup hanya diekspresikan </w:t>
      </w:r>
      <w:r w:rsidR="002C63B7">
        <w:rPr>
          <w:lang w:val="en-ID"/>
        </w:rPr>
        <w:lastRenderedPageBreak/>
        <w:t xml:space="preserve">melalui pernyataan </w:t>
      </w:r>
      <w:r w:rsidR="002C63B7">
        <w:t xml:space="preserve">tetapi minat harus diimplementasikan melalui aksi dan partisipasi melalui suatu kegiatan yang berhubungan dengan minat tersebut. </w:t>
      </w:r>
    </w:p>
    <w:p w14:paraId="46D170FE" w14:textId="0AF01B11" w:rsidR="000D242E" w:rsidRDefault="00077D2E" w:rsidP="009556AE">
      <w:pPr>
        <w:ind w:firstLine="567"/>
        <w:jc w:val="both"/>
        <w:rPr>
          <w:lang w:val="en-ID"/>
        </w:rPr>
      </w:pPr>
      <w:r>
        <w:rPr>
          <w:lang w:val="en-ID"/>
        </w:rPr>
        <w:t xml:space="preserve">Minat belajar merupakan kecenderungan seseorang terhadap kegiatan mencari ilmu baik dalam ranah akademik maupun non akademik yang didasari perasaan suka dan perasaan senang pada objek atau kegiatan. </w:t>
      </w:r>
      <w:r w:rsidR="00FB5A43">
        <w:rPr>
          <w:lang w:val="en-ID"/>
        </w:rPr>
        <w:t>Minat belajar merupakan sesuatu yang spontan dalam diri seseorang sehingga tidak bo</w:t>
      </w:r>
      <w:r w:rsidR="000B7B55">
        <w:rPr>
          <w:lang w:val="en-ID"/>
        </w:rPr>
        <w:t xml:space="preserve">leh dipaksa ataupun dipaksakan. Minat belajar dapat diartikan sebagai kecenderungan seseorang pada objek yang saling memiliki keterhubungan terhadap tiga aspek yakni kognitif, afektif, dan psikomotorik yang murni berasal dalam diri tanpa ada unsur pemaksaan didalamnya, jika diimplementasiskan dalam sebuah aksi atau kegiatan, individu tersebut akan merasa senang dan puas serta mendorong individu tersebut menjadi orang yang lebih baik. </w:t>
      </w:r>
    </w:p>
    <w:p w14:paraId="1BAB1055" w14:textId="77777777" w:rsidR="009556AE" w:rsidRDefault="009556AE" w:rsidP="009556AE">
      <w:pPr>
        <w:ind w:firstLine="567"/>
        <w:jc w:val="both"/>
        <w:rPr>
          <w:lang w:val="en-ID"/>
        </w:rPr>
      </w:pPr>
      <w:r>
        <w:rPr>
          <w:lang w:val="en-ID"/>
        </w:rPr>
        <w:t>Faktor-faktor yang terdapat pada minat belajar yakni :</w:t>
      </w:r>
    </w:p>
    <w:p w14:paraId="4C7AAA06" w14:textId="75D18C37" w:rsidR="009556AE" w:rsidRPr="009556AE" w:rsidRDefault="009556AE" w:rsidP="00E20514">
      <w:pPr>
        <w:pStyle w:val="ListParagraph"/>
        <w:numPr>
          <w:ilvl w:val="0"/>
          <w:numId w:val="1"/>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internal </w:t>
      </w:r>
    </w:p>
    <w:p w14:paraId="0C5D63FD" w14:textId="0AD9545C" w:rsidR="009556AE" w:rsidRDefault="009556AE" w:rsidP="009556AE">
      <w:pPr>
        <w:pStyle w:val="ListParagraph"/>
        <w:ind w:left="927"/>
        <w:jc w:val="both"/>
        <w:rPr>
          <w:rFonts w:ascii="Book Antiqua" w:hAnsi="Book Antiqua"/>
          <w:sz w:val="24"/>
          <w:szCs w:val="24"/>
          <w:lang w:val="en-ID"/>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ini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biasanya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muncul</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w:t>
      </w:r>
      <w:r>
        <w:rPr>
          <w:rFonts w:ascii="Book Antiqua" w:hAnsi="Book Antiqua"/>
          <w:sz w:val="24"/>
          <w:szCs w:val="24"/>
          <w:lang w:val="en-ID"/>
        </w:rPr>
        <w:t>a</w:t>
      </w:r>
      <w:r>
        <w:rPr>
          <w:rFonts w:ascii="Book Antiqua" w:hAnsi="Book Antiqua"/>
          <w:sz w:val="24"/>
          <w:szCs w:val="24"/>
          <w:lang w:val="en-ID"/>
        </w:rPr>
        <w:t>lam</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diri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seseorang</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tidak</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bisa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dipaksakan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oleh</w:t>
      </w:r>
      <w:proofErr w:type="spellEnd"/>
      <w:r>
        <w:rPr>
          <w:rFonts w:ascii="Book Antiqua" w:hAnsi="Book Antiqua"/>
          <w:sz w:val="24"/>
          <w:szCs w:val="24"/>
          <w:lang w:val="en-ID"/>
        </w:rPr>
        <w:t xml:space="preserve"> orang lain, </w:t>
      </w:r>
      <w:proofErr w:type="spellStart"/>
      <w:r>
        <w:rPr>
          <w:rFonts w:ascii="Book Antiqua" w:hAnsi="Book Antiqua"/>
          <w:sz w:val="24"/>
          <w:szCs w:val="24"/>
          <w:lang w:val="en-ID"/>
        </w:rPr>
        <w:t>d</w:t>
      </w:r>
      <w:r>
        <w:rPr>
          <w:rFonts w:ascii="Book Antiqua" w:hAnsi="Book Antiqua"/>
          <w:sz w:val="24"/>
          <w:szCs w:val="24"/>
          <w:lang w:val="en-ID"/>
        </w:rPr>
        <w:t>a</w:t>
      </w:r>
      <w:r>
        <w:rPr>
          <w:rFonts w:ascii="Book Antiqua" w:hAnsi="Book Antiqua"/>
          <w:sz w:val="24"/>
          <w:szCs w:val="24"/>
          <w:lang w:val="en-ID"/>
        </w:rPr>
        <w:t>lam</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ini</w:t>
      </w:r>
      <w:proofErr w:type="spellEnd"/>
      <w:r>
        <w:rPr>
          <w:rFonts w:ascii="Book Antiqua" w:hAnsi="Book Antiqua"/>
          <w:sz w:val="24"/>
          <w:szCs w:val="24"/>
          <w:lang w:val="en-ID"/>
        </w:rPr>
        <w:t xml:space="preserve"> </w:t>
      </w:r>
      <w:proofErr w:type="spellStart"/>
      <w:proofErr w:type="gramStart"/>
      <w:r>
        <w:rPr>
          <w:rFonts w:ascii="Book Antiqua" w:hAnsi="Book Antiqua"/>
          <w:sz w:val="24"/>
          <w:szCs w:val="24"/>
          <w:lang w:val="en-ID"/>
        </w:rPr>
        <w:t>memuat</w:t>
      </w:r>
      <w:proofErr w:type="spellEnd"/>
      <w:r>
        <w:rPr>
          <w:rFonts w:ascii="Book Antiqua" w:hAnsi="Book Antiqua"/>
          <w:sz w:val="24"/>
          <w:szCs w:val="24"/>
          <w:lang w:val="en-ID"/>
        </w:rPr>
        <w:t xml:space="preserve"> :</w:t>
      </w:r>
      <w:proofErr w:type="gramEnd"/>
    </w:p>
    <w:p w14:paraId="4E85F8E1" w14:textId="56658D3D" w:rsidR="009556AE" w:rsidRPr="009556AE" w:rsidRDefault="009556AE" w:rsidP="00E20514">
      <w:pPr>
        <w:pStyle w:val="ListParagraph"/>
        <w:numPr>
          <w:ilvl w:val="0"/>
          <w:numId w:val="2"/>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kebutuhan</w:t>
      </w:r>
      <w:proofErr w:type="spellEnd"/>
      <w:r>
        <w:rPr>
          <w:rFonts w:ascii="Book Antiqua" w:hAnsi="Book Antiqua"/>
          <w:sz w:val="24"/>
          <w:szCs w:val="24"/>
          <w:lang w:val="en-ID"/>
        </w:rPr>
        <w:t>.</w:t>
      </w:r>
    </w:p>
    <w:p w14:paraId="2179BD72" w14:textId="5FAF39EF" w:rsidR="009556AE" w:rsidRPr="009556AE" w:rsidRDefault="009556AE" w:rsidP="00E20514">
      <w:pPr>
        <w:pStyle w:val="ListParagraph"/>
        <w:numPr>
          <w:ilvl w:val="0"/>
          <w:numId w:val="2"/>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keinginan</w:t>
      </w:r>
      <w:proofErr w:type="spellEnd"/>
      <w:r>
        <w:rPr>
          <w:rFonts w:ascii="Book Antiqua" w:hAnsi="Book Antiqua"/>
          <w:sz w:val="24"/>
          <w:szCs w:val="24"/>
          <w:lang w:val="en-ID"/>
        </w:rPr>
        <w:t>.</w:t>
      </w:r>
    </w:p>
    <w:p w14:paraId="50C12ABB" w14:textId="22BF685E" w:rsidR="009556AE" w:rsidRPr="009556AE" w:rsidRDefault="009556AE" w:rsidP="00E20514">
      <w:pPr>
        <w:pStyle w:val="ListParagraph"/>
        <w:numPr>
          <w:ilvl w:val="0"/>
          <w:numId w:val="2"/>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bakat</w:t>
      </w:r>
      <w:proofErr w:type="spellEnd"/>
      <w:r>
        <w:rPr>
          <w:rFonts w:ascii="Book Antiqua" w:hAnsi="Book Antiqua"/>
          <w:sz w:val="24"/>
          <w:szCs w:val="24"/>
          <w:lang w:val="en-ID"/>
        </w:rPr>
        <w:t xml:space="preserve">. </w:t>
      </w:r>
    </w:p>
    <w:p w14:paraId="2413A8EE" w14:textId="31668E09" w:rsidR="009556AE" w:rsidRPr="009556AE" w:rsidRDefault="009556AE" w:rsidP="00E20514">
      <w:pPr>
        <w:pStyle w:val="ListParagraph"/>
        <w:numPr>
          <w:ilvl w:val="0"/>
          <w:numId w:val="1"/>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eksternal</w:t>
      </w:r>
      <w:proofErr w:type="spellEnd"/>
      <w:r>
        <w:rPr>
          <w:rFonts w:ascii="Book Antiqua" w:hAnsi="Book Antiqua"/>
          <w:sz w:val="24"/>
          <w:szCs w:val="24"/>
          <w:lang w:val="en-ID"/>
        </w:rPr>
        <w:t xml:space="preserve"> </w:t>
      </w:r>
    </w:p>
    <w:p w14:paraId="054B3616" w14:textId="394AAA1A" w:rsidR="009556AE" w:rsidRDefault="009556AE" w:rsidP="009556AE">
      <w:pPr>
        <w:pStyle w:val="ListParagraph"/>
        <w:ind w:left="927"/>
        <w:jc w:val="both"/>
        <w:rPr>
          <w:rFonts w:ascii="Book Antiqua" w:hAnsi="Book Antiqua"/>
          <w:sz w:val="24"/>
          <w:szCs w:val="24"/>
          <w:lang w:val="en-ID"/>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ini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biasanya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muncul</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dari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luar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diri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seseorang</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akan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ikut</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serta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dalam</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mempengaruhi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mi</w:t>
      </w:r>
      <w:r>
        <w:rPr>
          <w:rFonts w:ascii="Book Antiqua" w:hAnsi="Book Antiqua"/>
          <w:sz w:val="24"/>
          <w:szCs w:val="24"/>
          <w:lang w:val="en-ID"/>
        </w:rPr>
        <w:t>n</w:t>
      </w:r>
      <w:r>
        <w:rPr>
          <w:rFonts w:ascii="Book Antiqua" w:hAnsi="Book Antiqua"/>
          <w:sz w:val="24"/>
          <w:szCs w:val="24"/>
          <w:lang w:val="en-ID"/>
        </w:rPr>
        <w:t>at</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seseorang</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dalam</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ini</w:t>
      </w:r>
      <w:proofErr w:type="spellEnd"/>
      <w:r>
        <w:rPr>
          <w:rFonts w:ascii="Book Antiqua" w:hAnsi="Book Antiqua"/>
          <w:sz w:val="24"/>
          <w:szCs w:val="24"/>
          <w:lang w:val="en-ID"/>
        </w:rPr>
        <w:t xml:space="preserve"> </w:t>
      </w:r>
      <w:proofErr w:type="spellStart"/>
      <w:proofErr w:type="gramStart"/>
      <w:r>
        <w:rPr>
          <w:rFonts w:ascii="Book Antiqua" w:hAnsi="Book Antiqua"/>
          <w:sz w:val="24"/>
          <w:szCs w:val="24"/>
          <w:lang w:val="en-ID"/>
        </w:rPr>
        <w:t>memuat</w:t>
      </w:r>
      <w:proofErr w:type="spellEnd"/>
      <w:r>
        <w:rPr>
          <w:rFonts w:ascii="Book Antiqua" w:hAnsi="Book Antiqua"/>
          <w:sz w:val="24"/>
          <w:szCs w:val="24"/>
          <w:lang w:val="en-ID"/>
        </w:rPr>
        <w:t xml:space="preserve"> :</w:t>
      </w:r>
      <w:proofErr w:type="gramEnd"/>
    </w:p>
    <w:p w14:paraId="006C6830" w14:textId="5CFC9E9A" w:rsidR="009556AE" w:rsidRPr="009556AE" w:rsidRDefault="009556AE" w:rsidP="00E20514">
      <w:pPr>
        <w:pStyle w:val="ListParagraph"/>
        <w:numPr>
          <w:ilvl w:val="0"/>
          <w:numId w:val="3"/>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kebudayaan</w:t>
      </w:r>
      <w:proofErr w:type="spellEnd"/>
      <w:r>
        <w:rPr>
          <w:rFonts w:ascii="Book Antiqua" w:hAnsi="Book Antiqua"/>
          <w:sz w:val="24"/>
          <w:szCs w:val="24"/>
          <w:lang w:val="en-ID"/>
        </w:rPr>
        <w:t>.</w:t>
      </w:r>
    </w:p>
    <w:p w14:paraId="279367AA" w14:textId="31BD2B9A" w:rsidR="009556AE" w:rsidRPr="009556AE" w:rsidRDefault="009556AE" w:rsidP="00E20514">
      <w:pPr>
        <w:pStyle w:val="ListParagraph"/>
        <w:numPr>
          <w:ilvl w:val="0"/>
          <w:numId w:val="3"/>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keluarga</w:t>
      </w:r>
      <w:proofErr w:type="spellEnd"/>
      <w:r>
        <w:rPr>
          <w:rFonts w:ascii="Book Antiqua" w:hAnsi="Book Antiqua"/>
          <w:sz w:val="24"/>
          <w:szCs w:val="24"/>
          <w:lang w:val="en-ID"/>
        </w:rPr>
        <w:t>.</w:t>
      </w:r>
    </w:p>
    <w:p w14:paraId="24B43E0C" w14:textId="106B3CF9" w:rsidR="009556AE" w:rsidRPr="009556AE" w:rsidRDefault="009556AE" w:rsidP="00E20514">
      <w:pPr>
        <w:pStyle w:val="ListParagraph"/>
        <w:numPr>
          <w:ilvl w:val="0"/>
          <w:numId w:val="3"/>
        </w:numPr>
        <w:jc w:val="both"/>
        <w:rPr>
          <w:rFonts w:ascii="Book Antiqua" w:hAnsi="Book Antiqua"/>
          <w:sz w:val="24"/>
          <w:szCs w:val="24"/>
        </w:rPr>
      </w:pPr>
      <w:proofErr w:type="spellStart"/>
      <w:r>
        <w:rPr>
          <w:rFonts w:ascii="Book Antiqua" w:hAnsi="Book Antiqua"/>
          <w:sz w:val="24"/>
          <w:szCs w:val="24"/>
          <w:lang w:val="en-ID"/>
        </w:rPr>
        <w:lastRenderedPageBreak/>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sekolah</w:t>
      </w:r>
      <w:proofErr w:type="spellEnd"/>
      <w:r>
        <w:rPr>
          <w:rFonts w:ascii="Book Antiqua" w:hAnsi="Book Antiqua"/>
          <w:sz w:val="24"/>
          <w:szCs w:val="24"/>
          <w:lang w:val="en-ID"/>
        </w:rPr>
        <w:t>.</w:t>
      </w:r>
    </w:p>
    <w:p w14:paraId="0B672E63" w14:textId="0DE04530" w:rsidR="009556AE" w:rsidRPr="009556AE" w:rsidRDefault="009556AE" w:rsidP="00E20514">
      <w:pPr>
        <w:pStyle w:val="ListParagraph"/>
        <w:numPr>
          <w:ilvl w:val="0"/>
          <w:numId w:val="3"/>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masyarakat</w:t>
      </w:r>
      <w:proofErr w:type="spellEnd"/>
      <w:r>
        <w:rPr>
          <w:rFonts w:ascii="Book Antiqua" w:hAnsi="Book Antiqua"/>
          <w:sz w:val="24"/>
          <w:szCs w:val="24"/>
          <w:lang w:val="en-ID"/>
        </w:rPr>
        <w:t>.</w:t>
      </w:r>
    </w:p>
    <w:p w14:paraId="4DDC0CB4" w14:textId="4A57D9B9" w:rsidR="009556AE" w:rsidRDefault="009556AE" w:rsidP="00E20514">
      <w:pPr>
        <w:pStyle w:val="ListParagraph"/>
        <w:numPr>
          <w:ilvl w:val="0"/>
          <w:numId w:val="3"/>
        </w:numPr>
        <w:jc w:val="both"/>
        <w:rPr>
          <w:rFonts w:ascii="Book Antiqua" w:hAnsi="Book Antiqua"/>
          <w:sz w:val="24"/>
          <w:szCs w:val="24"/>
        </w:rPr>
      </w:pPr>
      <w:proofErr w:type="spellStart"/>
      <w:r>
        <w:rPr>
          <w:rFonts w:ascii="Book Antiqua" w:hAnsi="Book Antiqua"/>
          <w:sz w:val="24"/>
          <w:szCs w:val="24"/>
          <w:lang w:val="en-ID"/>
        </w:rPr>
        <w:t>Faktor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pengalaman</w:t>
      </w:r>
      <w:proofErr w:type="spellEnd"/>
      <w:r>
        <w:rPr>
          <w:rFonts w:ascii="Book Antiqua" w:hAnsi="Book Antiqua"/>
          <w:sz w:val="24"/>
          <w:szCs w:val="24"/>
          <w:lang w:val="en-ID"/>
        </w:rPr>
        <w:t xml:space="preserve">. </w:t>
      </w:r>
    </w:p>
    <w:p w14:paraId="3E32ED74" w14:textId="3ECB2B8E" w:rsidR="00047B3F" w:rsidRPr="00047B3F" w:rsidRDefault="00047B3F" w:rsidP="00E20514">
      <w:pPr>
        <w:pStyle w:val="ListParagraph"/>
        <w:numPr>
          <w:ilvl w:val="0"/>
          <w:numId w:val="1"/>
        </w:numPr>
        <w:jc w:val="both"/>
        <w:rPr>
          <w:rFonts w:ascii="Book Antiqua" w:hAnsi="Book Antiqua"/>
          <w:sz w:val="24"/>
          <w:szCs w:val="24"/>
        </w:rPr>
      </w:pPr>
      <w:proofErr w:type="spellStart"/>
      <w:r>
        <w:rPr>
          <w:rFonts w:ascii="Book Antiqua" w:hAnsi="Book Antiqua"/>
          <w:sz w:val="24"/>
          <w:szCs w:val="24"/>
          <w:lang w:val="en-ID"/>
        </w:rPr>
        <w:t>Indikator</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minat</w:t>
      </w:r>
      <w:proofErr w:type="spellEnd"/>
      <w:r>
        <w:rPr>
          <w:rFonts w:ascii="Book Antiqua" w:hAnsi="Book Antiqua"/>
          <w:sz w:val="24"/>
          <w:szCs w:val="24"/>
          <w:lang w:val="en-ID"/>
        </w:rPr>
        <w:t xml:space="preserve">  </w:t>
      </w:r>
    </w:p>
    <w:p w14:paraId="7E35CE77" w14:textId="68428C0D" w:rsidR="00047B3F" w:rsidRDefault="00047B3F" w:rsidP="00047B3F">
      <w:pPr>
        <w:pStyle w:val="ListParagraph"/>
        <w:ind w:left="927"/>
        <w:jc w:val="both"/>
        <w:rPr>
          <w:rFonts w:ascii="Book Antiqua" w:hAnsi="Book Antiqua"/>
          <w:sz w:val="24"/>
          <w:szCs w:val="24"/>
          <w:lang w:val="en-ID"/>
        </w:rPr>
      </w:pPr>
      <w:proofErr w:type="spellStart"/>
      <w:r>
        <w:rPr>
          <w:rFonts w:ascii="Book Antiqua" w:hAnsi="Book Antiqua"/>
          <w:sz w:val="24"/>
          <w:szCs w:val="24"/>
          <w:lang w:val="en-ID"/>
        </w:rPr>
        <w:t>Terdapat</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indkator</w:t>
      </w:r>
      <w:proofErr w:type="spellEnd"/>
      <w:r>
        <w:rPr>
          <w:rFonts w:ascii="Book Antiqua" w:hAnsi="Book Antiqua"/>
          <w:sz w:val="24"/>
          <w:szCs w:val="24"/>
          <w:lang w:val="en-ID"/>
        </w:rPr>
        <w:t xml:space="preserve"> yang </w:t>
      </w:r>
      <w:proofErr w:type="spellStart"/>
      <w:r>
        <w:rPr>
          <w:rFonts w:ascii="Book Antiqua" w:hAnsi="Book Antiqua"/>
          <w:sz w:val="24"/>
          <w:szCs w:val="24"/>
          <w:lang w:val="en-ID"/>
        </w:rPr>
        <w:t>mempengaruhi</w:t>
      </w:r>
      <w:proofErr w:type="spellEnd"/>
      <w:r>
        <w:rPr>
          <w:rFonts w:ascii="Book Antiqua" w:hAnsi="Book Antiqua"/>
          <w:sz w:val="24"/>
          <w:szCs w:val="24"/>
          <w:lang w:val="en-ID"/>
        </w:rPr>
        <w:t xml:space="preserve"> </w:t>
      </w:r>
      <w:proofErr w:type="spellStart"/>
      <w:proofErr w:type="gramStart"/>
      <w:r>
        <w:rPr>
          <w:rFonts w:ascii="Book Antiqua" w:hAnsi="Book Antiqua"/>
          <w:sz w:val="24"/>
          <w:szCs w:val="24"/>
          <w:lang w:val="en-ID"/>
        </w:rPr>
        <w:t>minat</w:t>
      </w:r>
      <w:proofErr w:type="spellEnd"/>
      <w:r>
        <w:rPr>
          <w:rFonts w:ascii="Book Antiqua" w:hAnsi="Book Antiqua"/>
          <w:sz w:val="24"/>
          <w:szCs w:val="24"/>
          <w:lang w:val="en-ID"/>
        </w:rPr>
        <w:t xml:space="preserve"> :</w:t>
      </w:r>
      <w:proofErr w:type="gramEnd"/>
      <w:r>
        <w:rPr>
          <w:rFonts w:ascii="Book Antiqua" w:hAnsi="Book Antiqua"/>
          <w:sz w:val="24"/>
          <w:szCs w:val="24"/>
          <w:lang w:val="en-ID"/>
        </w:rPr>
        <w:t xml:space="preserve"> </w:t>
      </w:r>
    </w:p>
    <w:p w14:paraId="5C03CD80" w14:textId="7C3073FA" w:rsidR="00047B3F" w:rsidRDefault="00047B3F" w:rsidP="00E20514">
      <w:pPr>
        <w:pStyle w:val="ListParagraph"/>
        <w:numPr>
          <w:ilvl w:val="0"/>
          <w:numId w:val="4"/>
        </w:numPr>
        <w:jc w:val="both"/>
        <w:rPr>
          <w:rFonts w:ascii="Book Antiqua" w:hAnsi="Book Antiqua"/>
          <w:sz w:val="24"/>
          <w:szCs w:val="24"/>
          <w:lang w:val="en-ID"/>
        </w:rPr>
      </w:pPr>
      <w:proofErr w:type="spellStart"/>
      <w:r>
        <w:rPr>
          <w:rFonts w:ascii="Book Antiqua" w:hAnsi="Book Antiqua"/>
          <w:sz w:val="24"/>
          <w:szCs w:val="24"/>
          <w:lang w:val="en-ID"/>
        </w:rPr>
        <w:t>Perasaan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senang</w:t>
      </w:r>
      <w:proofErr w:type="spellEnd"/>
      <w:r>
        <w:rPr>
          <w:rFonts w:ascii="Book Antiqua" w:hAnsi="Book Antiqua"/>
          <w:sz w:val="24"/>
          <w:szCs w:val="24"/>
          <w:lang w:val="en-ID"/>
        </w:rPr>
        <w:t>.</w:t>
      </w:r>
    </w:p>
    <w:p w14:paraId="0F77A638" w14:textId="461B5EE5" w:rsidR="00047B3F" w:rsidRDefault="00047B3F" w:rsidP="00E20514">
      <w:pPr>
        <w:pStyle w:val="ListParagraph"/>
        <w:numPr>
          <w:ilvl w:val="0"/>
          <w:numId w:val="4"/>
        </w:numPr>
        <w:jc w:val="both"/>
        <w:rPr>
          <w:rFonts w:ascii="Book Antiqua" w:hAnsi="Book Antiqua"/>
          <w:sz w:val="24"/>
          <w:szCs w:val="24"/>
          <w:lang w:val="en-ID"/>
        </w:rPr>
      </w:pPr>
      <w:proofErr w:type="spellStart"/>
      <w:r>
        <w:rPr>
          <w:rFonts w:ascii="Book Antiqua" w:hAnsi="Book Antiqua"/>
          <w:sz w:val="24"/>
          <w:szCs w:val="24"/>
          <w:lang w:val="en-ID"/>
        </w:rPr>
        <w:t>Ketertarikan</w:t>
      </w:r>
      <w:proofErr w:type="spellEnd"/>
      <w:r>
        <w:rPr>
          <w:rFonts w:ascii="Book Antiqua" w:hAnsi="Book Antiqua"/>
          <w:sz w:val="24"/>
          <w:szCs w:val="24"/>
          <w:lang w:val="en-ID"/>
        </w:rPr>
        <w:t>.</w:t>
      </w:r>
    </w:p>
    <w:p w14:paraId="231457C7" w14:textId="5918FFED" w:rsidR="00047B3F" w:rsidRDefault="00047B3F" w:rsidP="00E20514">
      <w:pPr>
        <w:pStyle w:val="ListParagraph"/>
        <w:numPr>
          <w:ilvl w:val="0"/>
          <w:numId w:val="4"/>
        </w:numPr>
        <w:jc w:val="both"/>
        <w:rPr>
          <w:rFonts w:ascii="Book Antiqua" w:hAnsi="Book Antiqua"/>
          <w:sz w:val="24"/>
          <w:szCs w:val="24"/>
          <w:lang w:val="en-ID"/>
        </w:rPr>
      </w:pPr>
      <w:proofErr w:type="spellStart"/>
      <w:r>
        <w:rPr>
          <w:rFonts w:ascii="Book Antiqua" w:hAnsi="Book Antiqua"/>
          <w:sz w:val="24"/>
          <w:szCs w:val="24"/>
          <w:lang w:val="en-ID"/>
        </w:rPr>
        <w:t>Perhatian</w:t>
      </w:r>
      <w:proofErr w:type="spellEnd"/>
      <w:r>
        <w:rPr>
          <w:rFonts w:ascii="Book Antiqua" w:hAnsi="Book Antiqua"/>
          <w:sz w:val="24"/>
          <w:szCs w:val="24"/>
          <w:lang w:val="en-ID"/>
        </w:rPr>
        <w:t>.</w:t>
      </w:r>
    </w:p>
    <w:p w14:paraId="4EE2D060" w14:textId="266B7274" w:rsidR="00414CF6" w:rsidRDefault="00414CF6" w:rsidP="00E20514">
      <w:pPr>
        <w:pStyle w:val="ListParagraph"/>
        <w:numPr>
          <w:ilvl w:val="0"/>
          <w:numId w:val="4"/>
        </w:numPr>
        <w:jc w:val="both"/>
        <w:rPr>
          <w:rFonts w:ascii="Book Antiqua" w:hAnsi="Book Antiqua"/>
          <w:sz w:val="24"/>
          <w:szCs w:val="24"/>
          <w:lang w:val="en-ID"/>
        </w:rPr>
      </w:pPr>
      <w:proofErr w:type="spellStart"/>
      <w:r>
        <w:rPr>
          <w:rFonts w:ascii="Book Antiqua" w:hAnsi="Book Antiqua"/>
          <w:sz w:val="24"/>
          <w:szCs w:val="24"/>
          <w:lang w:val="en-ID"/>
        </w:rPr>
        <w:t>Partisipasi</w:t>
      </w:r>
      <w:proofErr w:type="spellEnd"/>
      <w:r>
        <w:rPr>
          <w:rFonts w:ascii="Book Antiqua" w:hAnsi="Book Antiqua"/>
          <w:sz w:val="24"/>
          <w:szCs w:val="24"/>
          <w:lang w:val="en-ID"/>
        </w:rPr>
        <w:t>.</w:t>
      </w:r>
    </w:p>
    <w:p w14:paraId="031F8878" w14:textId="788F44DD" w:rsidR="00414CF6" w:rsidRPr="00047B3F" w:rsidRDefault="00414CF6" w:rsidP="00E20514">
      <w:pPr>
        <w:pStyle w:val="ListParagraph"/>
        <w:numPr>
          <w:ilvl w:val="0"/>
          <w:numId w:val="5"/>
        </w:numPr>
        <w:spacing w:line="240" w:lineRule="auto"/>
        <w:jc w:val="both"/>
        <w:rPr>
          <w:rFonts w:ascii="Book Antiqua" w:hAnsi="Book Antiqua"/>
          <w:lang w:val="en-ID"/>
        </w:rPr>
      </w:pPr>
      <w:proofErr w:type="spellStart"/>
      <w:r>
        <w:rPr>
          <w:rFonts w:ascii="Book Antiqua" w:hAnsi="Book Antiqua"/>
          <w:sz w:val="24"/>
          <w:lang w:val="en-US"/>
        </w:rPr>
        <w:t>Konten</w:t>
      </w:r>
      <w:proofErr w:type="spellEnd"/>
      <w:r>
        <w:rPr>
          <w:rFonts w:ascii="Book Antiqua" w:hAnsi="Book Antiqua"/>
          <w:sz w:val="24"/>
          <w:lang w:val="en-US"/>
        </w:rPr>
        <w:t xml:space="preserve"> </w:t>
      </w:r>
      <w:proofErr w:type="spellStart"/>
      <w:r>
        <w:rPr>
          <w:rFonts w:ascii="Book Antiqua" w:hAnsi="Book Antiqua"/>
          <w:sz w:val="24"/>
          <w:lang w:val="en-US"/>
        </w:rPr>
        <w:t>Islami</w:t>
      </w:r>
      <w:proofErr w:type="spellEnd"/>
      <w:r>
        <w:rPr>
          <w:rFonts w:ascii="Book Antiqua" w:hAnsi="Book Antiqua"/>
          <w:sz w:val="24"/>
          <w:lang w:val="en-US"/>
        </w:rPr>
        <w:t xml:space="preserve"> </w:t>
      </w:r>
    </w:p>
    <w:p w14:paraId="17129D78" w14:textId="77777777" w:rsidR="00782DDC" w:rsidRDefault="00782DDC" w:rsidP="00414CF6">
      <w:pPr>
        <w:ind w:firstLine="567"/>
        <w:jc w:val="both"/>
        <w:rPr>
          <w:lang w:val="en-ID"/>
        </w:rPr>
      </w:pPr>
      <w:r>
        <w:rPr>
          <w:lang w:val="en-ID"/>
        </w:rPr>
        <w:t xml:space="preserve">Konten islami adalah konten yang mengandung unsur islam baik dalam materi, konten, penyampaian, dan unsur lain dalam konten tersebut. Konten islam bertujuan mengajak seseorang maupun kelompok kepada jalan yang di rahmati oleh Allah Swt atau dalam arti secara umum mengajak kepada jalan kebenaran sesuai agama islam. Konten-konten ini berisikan pesan ataupun nasehat yang berdasar dari Al-Quran, hadist, ataupun kutipan kalimat dari ulama atau pun ustadz yang mengajak pada jalan kebenaran. Konten islami biasanya disampaikan melalui media sosial dengan berbagai </w:t>
      </w:r>
      <w:r w:rsidRPr="001767C4">
        <w:rPr>
          <w:i/>
          <w:lang w:val="en-ID"/>
        </w:rPr>
        <w:t>platform digital</w:t>
      </w:r>
      <w:r>
        <w:rPr>
          <w:lang w:val="en-ID"/>
        </w:rPr>
        <w:t xml:space="preserve"> seperti </w:t>
      </w:r>
      <w:r w:rsidRPr="001767C4">
        <w:rPr>
          <w:i/>
          <w:lang w:val="en-ID"/>
        </w:rPr>
        <w:t>Youtube</w:t>
      </w:r>
      <w:r>
        <w:rPr>
          <w:lang w:val="en-ID"/>
        </w:rPr>
        <w:t xml:space="preserve">, </w:t>
      </w:r>
      <w:r w:rsidRPr="001767C4">
        <w:rPr>
          <w:i/>
          <w:lang w:val="en-ID"/>
        </w:rPr>
        <w:t>Instagram</w:t>
      </w:r>
      <w:r>
        <w:rPr>
          <w:lang w:val="en-ID"/>
        </w:rPr>
        <w:t xml:space="preserve">, </w:t>
      </w:r>
      <w:r w:rsidRPr="001767C4">
        <w:rPr>
          <w:i/>
          <w:lang w:val="en-ID"/>
        </w:rPr>
        <w:t>Facebook</w:t>
      </w:r>
      <w:r>
        <w:rPr>
          <w:lang w:val="en-ID"/>
        </w:rPr>
        <w:t xml:space="preserve">, </w:t>
      </w:r>
      <w:r w:rsidRPr="001767C4">
        <w:rPr>
          <w:i/>
          <w:lang w:val="en-ID"/>
        </w:rPr>
        <w:t>Whatsapp</w:t>
      </w:r>
      <w:r>
        <w:rPr>
          <w:lang w:val="en-ID"/>
        </w:rPr>
        <w:t xml:space="preserve">, </w:t>
      </w:r>
      <w:r w:rsidRPr="001767C4">
        <w:rPr>
          <w:i/>
          <w:lang w:val="en-ID"/>
        </w:rPr>
        <w:t>Tiktok</w:t>
      </w:r>
      <w:r>
        <w:rPr>
          <w:lang w:val="en-ID"/>
        </w:rPr>
        <w:t xml:space="preserve">, maupun </w:t>
      </w:r>
      <w:r w:rsidRPr="001767C4">
        <w:rPr>
          <w:i/>
          <w:lang w:val="en-ID"/>
        </w:rPr>
        <w:t>platform</w:t>
      </w:r>
      <w:r>
        <w:rPr>
          <w:lang w:val="en-ID"/>
        </w:rPr>
        <w:t xml:space="preserve"> </w:t>
      </w:r>
      <w:r w:rsidRPr="001767C4">
        <w:rPr>
          <w:i/>
          <w:lang w:val="en-ID"/>
        </w:rPr>
        <w:t>digital</w:t>
      </w:r>
      <w:r>
        <w:rPr>
          <w:lang w:val="en-ID"/>
        </w:rPr>
        <w:t xml:space="preserve"> lain. Hal ini dilakukan oleh perorangan maupun kelompok dengan segaja dan dengan harapan para penonton dapat mencontoh serta mengamalkan pada kehidupan sehari-hari. </w:t>
      </w:r>
    </w:p>
    <w:p w14:paraId="7219D9F4" w14:textId="1E2C55D9" w:rsidR="00782DDC" w:rsidRPr="00047B3F" w:rsidRDefault="00782DDC" w:rsidP="00E20514">
      <w:pPr>
        <w:pStyle w:val="ListParagraph"/>
        <w:numPr>
          <w:ilvl w:val="0"/>
          <w:numId w:val="5"/>
        </w:numPr>
        <w:spacing w:line="240" w:lineRule="auto"/>
        <w:jc w:val="both"/>
        <w:rPr>
          <w:rFonts w:ascii="Book Antiqua" w:hAnsi="Book Antiqua"/>
          <w:lang w:val="en-ID"/>
        </w:rPr>
      </w:pPr>
      <w:proofErr w:type="spellStart"/>
      <w:r>
        <w:rPr>
          <w:rFonts w:ascii="Book Antiqua" w:hAnsi="Book Antiqua"/>
          <w:sz w:val="24"/>
          <w:lang w:val="en-US"/>
        </w:rPr>
        <w:t>Mahasiswa</w:t>
      </w:r>
      <w:proofErr w:type="spellEnd"/>
    </w:p>
    <w:p w14:paraId="10E24C21" w14:textId="77777777" w:rsidR="00782DDC" w:rsidRDefault="00782DDC" w:rsidP="00782DDC">
      <w:pPr>
        <w:ind w:firstLine="567"/>
        <w:jc w:val="both"/>
        <w:rPr>
          <w:lang w:val="en-ID"/>
        </w:rPr>
      </w:pPr>
      <w:r>
        <w:rPr>
          <w:lang w:val="en-ID"/>
        </w:rPr>
        <w:t xml:space="preserve">Mahasiswa merupakan pelajar atau siswa yang menempuh pendidikan di perguruan tinggi yang memiliki sebuah potensi untuk memahami dan melakukan perubahan sehingga menyebabkan perubahan dalam sebuah lingkungan. Mahasiswa mengemban peran sebagai </w:t>
      </w:r>
      <w:r>
        <w:rPr>
          <w:lang w:val="en-ID"/>
        </w:rPr>
        <w:lastRenderedPageBreak/>
        <w:t>agen perubahan (</w:t>
      </w:r>
      <w:r w:rsidRPr="00D33D98">
        <w:rPr>
          <w:i/>
          <w:lang w:val="en-ID"/>
        </w:rPr>
        <w:t>agent of change</w:t>
      </w:r>
      <w:r>
        <w:rPr>
          <w:lang w:val="en-ID"/>
        </w:rPr>
        <w:t>), pengontrol sosial (</w:t>
      </w:r>
      <w:r w:rsidRPr="00D33D98">
        <w:rPr>
          <w:i/>
          <w:lang w:val="en-ID"/>
        </w:rPr>
        <w:t>social controller</w:t>
      </w:r>
      <w:r>
        <w:rPr>
          <w:lang w:val="en-ID"/>
        </w:rPr>
        <w:t>) dan juga sebagai penerus di masa depan (</w:t>
      </w:r>
      <w:r w:rsidRPr="00D33D98">
        <w:rPr>
          <w:i/>
          <w:lang w:val="en-ID"/>
        </w:rPr>
        <w:t>the future leader</w:t>
      </w:r>
      <w:r>
        <w:rPr>
          <w:lang w:val="en-ID"/>
        </w:rPr>
        <w:t xml:space="preserve">). Mahasiswa pun merupakan calon intelektual atau dapat dikatakan cendekiawan muda dalam suatu lapisan masyarakat. </w:t>
      </w:r>
    </w:p>
    <w:p w14:paraId="17033D9D" w14:textId="2F18F409" w:rsidR="00782DDC" w:rsidRPr="00047B3F" w:rsidRDefault="00782DDC" w:rsidP="00E20514">
      <w:pPr>
        <w:pStyle w:val="ListParagraph"/>
        <w:numPr>
          <w:ilvl w:val="0"/>
          <w:numId w:val="5"/>
        </w:numPr>
        <w:spacing w:line="240" w:lineRule="auto"/>
        <w:jc w:val="both"/>
        <w:rPr>
          <w:rFonts w:ascii="Book Antiqua" w:hAnsi="Book Antiqua"/>
          <w:lang w:val="en-ID"/>
        </w:rPr>
      </w:pPr>
      <w:r>
        <w:rPr>
          <w:rFonts w:ascii="Book Antiqua" w:hAnsi="Book Antiqua"/>
          <w:sz w:val="24"/>
          <w:lang w:val="en-US"/>
        </w:rPr>
        <w:t xml:space="preserve">Media </w:t>
      </w:r>
      <w:proofErr w:type="spellStart"/>
      <w:r>
        <w:rPr>
          <w:rFonts w:ascii="Book Antiqua" w:hAnsi="Book Antiqua"/>
          <w:sz w:val="24"/>
          <w:lang w:val="en-US"/>
        </w:rPr>
        <w:t>Sosial</w:t>
      </w:r>
      <w:proofErr w:type="spellEnd"/>
    </w:p>
    <w:p w14:paraId="2C65E5EA" w14:textId="2594DA02" w:rsidR="00782DDC" w:rsidRDefault="00782DDC" w:rsidP="00AD373A">
      <w:pPr>
        <w:ind w:firstLine="567"/>
        <w:jc w:val="both"/>
        <w:rPr>
          <w:lang w:val="en-ID"/>
        </w:rPr>
      </w:pPr>
      <w:r>
        <w:rPr>
          <w:lang w:val="en-ID"/>
        </w:rPr>
        <w:t xml:space="preserve">Media sosial adalah suatu wadah dalam dunia tak nyata atau maya yang memungkinkan para pengguna nya melakukan interaksi dalam jarak jauh secara virtual dengan pengguna lain. Media sosial akan memudahkan pengguna untuk berbagi momen, bertukar informasi, dan bekerja sama secara jarak jauh. </w:t>
      </w:r>
      <w:r w:rsidR="009B5B41">
        <w:rPr>
          <w:lang w:val="en-ID"/>
        </w:rPr>
        <w:t xml:space="preserve">Media sosial memiliki banyak fitur penunjang yang dimanfaatkan oleh penggunanya untuk menyampaikan atau berbagi ilmu dari berbagai bidang ilmu, salah satunya menyampaikan dakwah islam melalui konten islami pada beberapa aplikasi media sosial. </w:t>
      </w:r>
      <w:r w:rsidR="009B5B41" w:rsidRPr="001767C4">
        <w:rPr>
          <w:i/>
          <w:lang w:val="en-ID"/>
        </w:rPr>
        <w:t>Creator</w:t>
      </w:r>
      <w:r w:rsidR="009B5B41">
        <w:rPr>
          <w:lang w:val="en-ID"/>
        </w:rPr>
        <w:t xml:space="preserve"> merupakan seseorang yang membuat dan membagikan konten tersebut kepada para pengguna media sosial. Media sosial dimanfaatkan oleh </w:t>
      </w:r>
      <w:r w:rsidR="009B5B41" w:rsidRPr="001767C4">
        <w:rPr>
          <w:i/>
          <w:lang w:val="en-ID"/>
        </w:rPr>
        <w:t>creator</w:t>
      </w:r>
      <w:r w:rsidR="009B5B41">
        <w:rPr>
          <w:lang w:val="en-ID"/>
        </w:rPr>
        <w:t xml:space="preserve"> karena dengan media sosial pengguna akan mudah untuk mengakses dimanapun dan kapanpun. </w:t>
      </w:r>
      <w:r w:rsidR="009B5B41" w:rsidRPr="001767C4">
        <w:rPr>
          <w:i/>
          <w:lang w:val="en-ID"/>
        </w:rPr>
        <w:t>Platform</w:t>
      </w:r>
      <w:r w:rsidR="009B5B41">
        <w:rPr>
          <w:lang w:val="en-ID"/>
        </w:rPr>
        <w:t xml:space="preserve"> yang sering digunakan oleh </w:t>
      </w:r>
      <w:r w:rsidR="009B5B41" w:rsidRPr="001767C4">
        <w:rPr>
          <w:i/>
          <w:lang w:val="en-ID"/>
        </w:rPr>
        <w:t>creator</w:t>
      </w:r>
      <w:r w:rsidR="009B5B41">
        <w:rPr>
          <w:lang w:val="en-ID"/>
        </w:rPr>
        <w:t xml:space="preserve"> seperti </w:t>
      </w:r>
      <w:r w:rsidR="009B5B41" w:rsidRPr="001767C4">
        <w:rPr>
          <w:i/>
          <w:lang w:val="en-ID"/>
        </w:rPr>
        <w:t>Youtube</w:t>
      </w:r>
      <w:r w:rsidR="009B5B41">
        <w:rPr>
          <w:lang w:val="en-ID"/>
        </w:rPr>
        <w:t xml:space="preserve">, </w:t>
      </w:r>
      <w:r w:rsidR="009B5B41" w:rsidRPr="001767C4">
        <w:rPr>
          <w:i/>
          <w:lang w:val="en-ID"/>
        </w:rPr>
        <w:t>Instagram</w:t>
      </w:r>
      <w:r w:rsidR="009B5B41">
        <w:rPr>
          <w:lang w:val="en-ID"/>
        </w:rPr>
        <w:t xml:space="preserve">, </w:t>
      </w:r>
      <w:r w:rsidR="009B5B41" w:rsidRPr="001767C4">
        <w:rPr>
          <w:i/>
          <w:lang w:val="en-ID"/>
        </w:rPr>
        <w:t>Twitter</w:t>
      </w:r>
      <w:r w:rsidR="009B5B41">
        <w:rPr>
          <w:lang w:val="en-ID"/>
        </w:rPr>
        <w:t xml:space="preserve">, dan lainnya. </w:t>
      </w:r>
    </w:p>
    <w:p w14:paraId="0B38D892" w14:textId="77777777" w:rsidR="009556AE" w:rsidRDefault="009556AE" w:rsidP="00AD373A">
      <w:pPr>
        <w:jc w:val="both"/>
        <w:rPr>
          <w:lang w:val="en-ID"/>
        </w:rPr>
      </w:pPr>
    </w:p>
    <w:p w14:paraId="4892158D" w14:textId="77777777" w:rsidR="0060159F" w:rsidRDefault="0060159F" w:rsidP="000040D5">
      <w:pPr>
        <w:jc w:val="both"/>
        <w:rPr>
          <w:b/>
          <w:bCs w:val="0"/>
          <w:lang w:val="en-US"/>
        </w:rPr>
      </w:pPr>
      <w:r>
        <w:rPr>
          <w:b/>
          <w:bCs w:val="0"/>
          <w:lang w:val="en-US"/>
        </w:rPr>
        <w:t>Metodologi Penelitian</w:t>
      </w:r>
    </w:p>
    <w:p w14:paraId="3144395E" w14:textId="77777777" w:rsidR="00AD373A" w:rsidRDefault="00AD373A" w:rsidP="00AD373A">
      <w:pPr>
        <w:ind w:firstLine="567"/>
        <w:jc w:val="both"/>
        <w:rPr>
          <w:lang w:val="en-ID"/>
        </w:rPr>
      </w:pPr>
      <w:r w:rsidRPr="00932209">
        <w:t>P</w:t>
      </w:r>
      <w:r>
        <w:rPr>
          <w:lang w:val="en-ID"/>
        </w:rPr>
        <w:t xml:space="preserve">enelitian mengenai pengaruh konten islami di media sosial terhadap minat belajar agama Islam di Universitas Pendidikan Indonesia kampus daerah Purwakarta belum pernah dilakukan sebelumnya dan untuk mendapatkan hasil yang komperhensif penulis melakukan mini riset dengan jumlah populasi dalam penelitian ini adalah </w:t>
      </w:r>
      <w:r>
        <w:rPr>
          <w:lang w:val="en-ID"/>
        </w:rPr>
        <w:lastRenderedPageBreak/>
        <w:t xml:space="preserve">seluruh Mahasiswa mulai dari angkatan 2019 hingga 2021 dengan jumlah </w:t>
      </w:r>
      <m:oMath>
        <m:r>
          <w:rPr>
            <w:rFonts w:ascii="Cambria Math" w:hAnsi="Cambria Math"/>
            <w:lang w:val="en-ID"/>
          </w:rPr>
          <m:t>±</m:t>
        </m:r>
      </m:oMath>
      <w:r>
        <w:rPr>
          <w:lang w:val="en-ID"/>
        </w:rPr>
        <w:t xml:space="preserve">1.700 Mahasiswa. Pengambilan sample ini menggunakan teknik sample random sampling, teknik ini ditujukan agar memberikan mahasiswa kesempatan yang sama untuk menjadi sample. Sample yang diambil yakni 3% dari jumlah keseluruhan populasi yakni 51 orang mahasiswa. </w:t>
      </w:r>
    </w:p>
    <w:p w14:paraId="601371C2" w14:textId="4358A489" w:rsidR="00AC752F" w:rsidRDefault="00AC752F" w:rsidP="00AD373A">
      <w:pPr>
        <w:ind w:firstLine="567"/>
        <w:jc w:val="both"/>
        <w:rPr>
          <w:lang w:val="en-ID"/>
        </w:rPr>
      </w:pPr>
      <w:r>
        <w:rPr>
          <w:lang w:val="en-ID"/>
        </w:rPr>
        <w:t>Data pada penelitian ini diperoleh dari jawaban responden kemu</w:t>
      </w:r>
      <w:r w:rsidR="001767C4">
        <w:rPr>
          <w:lang w:val="en-ID"/>
        </w:rPr>
        <w:t>dian diolah melalui perhitungan analisis regresi linear</w:t>
      </w:r>
      <w:r>
        <w:rPr>
          <w:lang w:val="en-ID"/>
        </w:rPr>
        <w:t xml:space="preserve">, bentuk pengambilan data menggunakan kuisioner yang disebar dalam bentuk angket digital melalui </w:t>
      </w:r>
      <w:r w:rsidRPr="001767C4">
        <w:rPr>
          <w:i/>
          <w:lang w:val="en-ID"/>
        </w:rPr>
        <w:t>Google Form</w:t>
      </w:r>
      <w:r>
        <w:rPr>
          <w:lang w:val="en-ID"/>
        </w:rPr>
        <w:t>, pertanyaan berjumlah 10 pertanyaan dengan menggunakan skala likert dan bobot skor 1-4.</w:t>
      </w:r>
    </w:p>
    <w:p w14:paraId="4E135EF4" w14:textId="66C81354" w:rsidR="00AD373A" w:rsidRPr="00F952C5" w:rsidRDefault="00AD373A" w:rsidP="00F952C5">
      <w:pPr>
        <w:ind w:firstLine="567"/>
        <w:jc w:val="both"/>
        <w:rPr>
          <w:lang w:val="en-ID"/>
        </w:rPr>
      </w:pPr>
      <w:r>
        <w:rPr>
          <w:lang w:val="en-ID"/>
        </w:rPr>
        <w:t>Dengan adanya mini riset yang penulis lakukan, penelitian ini menggunakan metode deskriptif kuantitatif regresi</w:t>
      </w:r>
      <w:r w:rsidR="00AC752F">
        <w:rPr>
          <w:lang w:val="en-ID"/>
        </w:rPr>
        <w:t xml:space="preserve"> linear</w:t>
      </w:r>
      <w:r>
        <w:rPr>
          <w:lang w:val="en-ID"/>
        </w:rPr>
        <w:t xml:space="preserve"> sederhana. Tujuan penelitian ini adalah melihat seberapa besar peran konten islami di media sosial dengan minat belajar agama is</w:t>
      </w:r>
      <w:r w:rsidR="00F952C5">
        <w:rPr>
          <w:lang w:val="en-ID"/>
        </w:rPr>
        <w:t>l</w:t>
      </w:r>
      <w:r>
        <w:rPr>
          <w:lang w:val="en-ID"/>
        </w:rPr>
        <w:t>am mahasiswa Universitas Pendidikan Indonesia kampus daerah Pu</w:t>
      </w:r>
      <w:r w:rsidR="004A6EBB">
        <w:rPr>
          <w:lang w:val="en-ID"/>
        </w:rPr>
        <w:t xml:space="preserve">rwakata. </w:t>
      </w:r>
    </w:p>
    <w:p w14:paraId="310C6CF1" w14:textId="77777777" w:rsidR="004A6EBB" w:rsidRPr="004A6EBB" w:rsidRDefault="004A6EBB" w:rsidP="004A6EBB">
      <w:pPr>
        <w:ind w:firstLine="567"/>
        <w:jc w:val="both"/>
      </w:pPr>
    </w:p>
    <w:p w14:paraId="27519DC9" w14:textId="77777777" w:rsidR="000040D5" w:rsidRPr="0060159F" w:rsidRDefault="000040D5" w:rsidP="000040D5">
      <w:pPr>
        <w:jc w:val="both"/>
        <w:rPr>
          <w:b/>
          <w:bCs w:val="0"/>
          <w:lang w:val="en-US"/>
        </w:rPr>
      </w:pPr>
      <w:r w:rsidRPr="000040D5">
        <w:rPr>
          <w:b/>
          <w:bCs w:val="0"/>
        </w:rPr>
        <w:t>Pembahasan</w:t>
      </w:r>
    </w:p>
    <w:p w14:paraId="36B93BC6" w14:textId="70E6DF1E" w:rsidR="00E63716" w:rsidRPr="00E63716" w:rsidRDefault="005427D2" w:rsidP="00E20514">
      <w:pPr>
        <w:pStyle w:val="ListParagraph"/>
        <w:numPr>
          <w:ilvl w:val="0"/>
          <w:numId w:val="6"/>
        </w:numPr>
        <w:spacing w:line="240" w:lineRule="auto"/>
        <w:jc w:val="both"/>
        <w:rPr>
          <w:rFonts w:ascii="Book Antiqua" w:hAnsi="Book Antiqua"/>
          <w:lang w:val="en-ID"/>
        </w:rPr>
      </w:pPr>
      <w:proofErr w:type="spellStart"/>
      <w:r>
        <w:rPr>
          <w:rFonts w:ascii="Book Antiqua" w:hAnsi="Book Antiqua"/>
          <w:sz w:val="24"/>
          <w:lang w:val="en-US"/>
        </w:rPr>
        <w:t>Jumlah</w:t>
      </w:r>
      <w:proofErr w:type="spellEnd"/>
      <w:r>
        <w:rPr>
          <w:rFonts w:ascii="Book Antiqua" w:hAnsi="Book Antiqua"/>
          <w:sz w:val="24"/>
          <w:lang w:val="en-US"/>
        </w:rPr>
        <w:t xml:space="preserve"> </w:t>
      </w:r>
      <w:proofErr w:type="spellStart"/>
      <w:r>
        <w:rPr>
          <w:rFonts w:ascii="Book Antiqua" w:hAnsi="Book Antiqua"/>
          <w:sz w:val="24"/>
          <w:lang w:val="en-US"/>
        </w:rPr>
        <w:t>Responden</w:t>
      </w:r>
      <w:proofErr w:type="spellEnd"/>
    </w:p>
    <w:p w14:paraId="6FEF24B0" w14:textId="77777777" w:rsidR="00E63716" w:rsidRDefault="00E63716" w:rsidP="00E63716">
      <w:pPr>
        <w:ind w:firstLine="567"/>
        <w:jc w:val="both"/>
        <w:rPr>
          <w:lang w:val="en-ID"/>
        </w:rPr>
      </w:pPr>
      <w:r>
        <w:rPr>
          <w:lang w:val="en-ID"/>
        </w:rPr>
        <w:t xml:space="preserve">Penelitian ini akan memuat data dari 51 responden yang berasal dari angkatan 2019-2021. </w:t>
      </w:r>
    </w:p>
    <w:p w14:paraId="6F7A7141" w14:textId="77777777" w:rsidR="00013EB2" w:rsidRDefault="00013EB2" w:rsidP="00E63716">
      <w:pPr>
        <w:ind w:firstLine="567"/>
        <w:jc w:val="both"/>
        <w:rPr>
          <w:lang w:val="en-ID"/>
        </w:rPr>
      </w:pPr>
    </w:p>
    <w:p w14:paraId="5F488937" w14:textId="69505E22" w:rsidR="005427D2" w:rsidRPr="00A60D84" w:rsidRDefault="00013EB2" w:rsidP="00A60D84">
      <w:pPr>
        <w:jc w:val="both"/>
        <w:rPr>
          <w:b/>
          <w:lang w:val="en-ID"/>
        </w:rPr>
      </w:pPr>
      <w:r>
        <w:rPr>
          <w:b/>
        </w:rPr>
        <w:t>Tabel 1</w:t>
      </w:r>
      <w:r>
        <w:rPr>
          <w:b/>
          <w:lang w:val="en-ID"/>
        </w:rPr>
        <w:t xml:space="preserve"> </w:t>
      </w:r>
      <w:r>
        <w:rPr>
          <w:b/>
        </w:rPr>
        <w:t xml:space="preserve">: </w:t>
      </w:r>
      <w:r>
        <w:rPr>
          <w:b/>
          <w:lang w:val="en-ID"/>
        </w:rPr>
        <w:t>Tabel Responden</w:t>
      </w:r>
    </w:p>
    <w:tbl>
      <w:tblPr>
        <w:tblW w:w="4393" w:type="dxa"/>
        <w:jc w:val="center"/>
        <w:tblLook w:val="04A0" w:firstRow="1" w:lastRow="0" w:firstColumn="1" w:lastColumn="0" w:noHBand="0" w:noVBand="1"/>
      </w:tblPr>
      <w:tblGrid>
        <w:gridCol w:w="1226"/>
        <w:gridCol w:w="1816"/>
        <w:gridCol w:w="1351"/>
      </w:tblGrid>
      <w:tr w:rsidR="005427D2" w:rsidRPr="003C5DF7" w14:paraId="251B8B0C" w14:textId="77777777" w:rsidTr="005427D2">
        <w:trPr>
          <w:trHeight w:val="271"/>
          <w:jc w:val="center"/>
        </w:trPr>
        <w:tc>
          <w:tcPr>
            <w:tcW w:w="43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B2BA" w14:textId="77777777" w:rsidR="005427D2" w:rsidRPr="007F0713" w:rsidRDefault="005427D2" w:rsidP="005427D2">
            <w:pPr>
              <w:jc w:val="center"/>
              <w:rPr>
                <w:b/>
                <w:color w:val="000000"/>
                <w:sz w:val="20"/>
              </w:rPr>
            </w:pPr>
            <w:r w:rsidRPr="007F0713">
              <w:rPr>
                <w:b/>
                <w:color w:val="000000"/>
                <w:sz w:val="20"/>
              </w:rPr>
              <w:t>TABEL RESPONDEN</w:t>
            </w:r>
          </w:p>
        </w:tc>
      </w:tr>
      <w:tr w:rsidR="005427D2" w:rsidRPr="003C5DF7" w14:paraId="1CACC09F" w14:textId="77777777" w:rsidTr="005427D2">
        <w:trPr>
          <w:trHeight w:val="271"/>
          <w:jc w:val="center"/>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2CB22068" w14:textId="77777777" w:rsidR="005427D2" w:rsidRPr="007F0713" w:rsidRDefault="005427D2" w:rsidP="005427D2">
            <w:pPr>
              <w:jc w:val="center"/>
              <w:rPr>
                <w:b/>
                <w:color w:val="000000"/>
                <w:sz w:val="20"/>
              </w:rPr>
            </w:pPr>
            <w:r w:rsidRPr="007F0713">
              <w:rPr>
                <w:b/>
                <w:color w:val="000000"/>
                <w:sz w:val="20"/>
              </w:rPr>
              <w:t>Angkatan</w:t>
            </w:r>
          </w:p>
        </w:tc>
        <w:tc>
          <w:tcPr>
            <w:tcW w:w="1816" w:type="dxa"/>
            <w:tcBorders>
              <w:top w:val="nil"/>
              <w:left w:val="nil"/>
              <w:bottom w:val="single" w:sz="4" w:space="0" w:color="auto"/>
              <w:right w:val="single" w:sz="4" w:space="0" w:color="auto"/>
            </w:tcBorders>
            <w:shd w:val="clear" w:color="auto" w:fill="auto"/>
            <w:noWrap/>
            <w:vAlign w:val="bottom"/>
            <w:hideMark/>
          </w:tcPr>
          <w:p w14:paraId="4891EF7A" w14:textId="77777777" w:rsidR="005427D2" w:rsidRPr="007F0713" w:rsidRDefault="005427D2" w:rsidP="005427D2">
            <w:pPr>
              <w:jc w:val="center"/>
              <w:rPr>
                <w:b/>
                <w:color w:val="000000"/>
                <w:sz w:val="20"/>
              </w:rPr>
            </w:pPr>
            <w:r w:rsidRPr="007F0713">
              <w:rPr>
                <w:b/>
                <w:color w:val="000000"/>
                <w:sz w:val="20"/>
              </w:rPr>
              <w:t>Jumlah Respon</w:t>
            </w:r>
          </w:p>
        </w:tc>
        <w:tc>
          <w:tcPr>
            <w:tcW w:w="1351" w:type="dxa"/>
            <w:tcBorders>
              <w:top w:val="nil"/>
              <w:left w:val="nil"/>
              <w:bottom w:val="single" w:sz="4" w:space="0" w:color="auto"/>
              <w:right w:val="single" w:sz="4" w:space="0" w:color="auto"/>
            </w:tcBorders>
            <w:shd w:val="clear" w:color="auto" w:fill="auto"/>
            <w:noWrap/>
            <w:vAlign w:val="bottom"/>
            <w:hideMark/>
          </w:tcPr>
          <w:p w14:paraId="219CEFEB" w14:textId="77777777" w:rsidR="005427D2" w:rsidRPr="007F0713" w:rsidRDefault="005427D2" w:rsidP="005427D2">
            <w:pPr>
              <w:jc w:val="center"/>
              <w:rPr>
                <w:b/>
                <w:color w:val="000000"/>
                <w:sz w:val="20"/>
              </w:rPr>
            </w:pPr>
            <w:r w:rsidRPr="007F0713">
              <w:rPr>
                <w:b/>
                <w:color w:val="000000"/>
                <w:sz w:val="20"/>
              </w:rPr>
              <w:t>Persentase</w:t>
            </w:r>
          </w:p>
        </w:tc>
      </w:tr>
      <w:tr w:rsidR="005427D2" w:rsidRPr="003C5DF7" w14:paraId="7E9CBC82" w14:textId="77777777" w:rsidTr="005427D2">
        <w:trPr>
          <w:trHeight w:val="271"/>
          <w:jc w:val="center"/>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2A665AB8" w14:textId="77777777" w:rsidR="005427D2" w:rsidRPr="007F0713" w:rsidRDefault="005427D2" w:rsidP="005427D2">
            <w:pPr>
              <w:jc w:val="center"/>
              <w:rPr>
                <w:color w:val="000000"/>
                <w:sz w:val="20"/>
              </w:rPr>
            </w:pPr>
            <w:r w:rsidRPr="007F0713">
              <w:rPr>
                <w:color w:val="000000"/>
                <w:sz w:val="20"/>
              </w:rPr>
              <w:t>2019</w:t>
            </w:r>
          </w:p>
        </w:tc>
        <w:tc>
          <w:tcPr>
            <w:tcW w:w="1816" w:type="dxa"/>
            <w:tcBorders>
              <w:top w:val="nil"/>
              <w:left w:val="nil"/>
              <w:bottom w:val="single" w:sz="4" w:space="0" w:color="auto"/>
              <w:right w:val="single" w:sz="4" w:space="0" w:color="auto"/>
            </w:tcBorders>
            <w:shd w:val="clear" w:color="auto" w:fill="auto"/>
            <w:noWrap/>
            <w:vAlign w:val="bottom"/>
            <w:hideMark/>
          </w:tcPr>
          <w:p w14:paraId="33B31F35" w14:textId="77777777" w:rsidR="005427D2" w:rsidRPr="007F0713" w:rsidRDefault="005427D2" w:rsidP="005427D2">
            <w:pPr>
              <w:jc w:val="center"/>
              <w:rPr>
                <w:color w:val="000000"/>
                <w:sz w:val="20"/>
              </w:rPr>
            </w:pPr>
            <w:r w:rsidRPr="007F0713">
              <w:rPr>
                <w:color w:val="000000"/>
                <w:sz w:val="20"/>
              </w:rPr>
              <w:t>8</w:t>
            </w:r>
          </w:p>
        </w:tc>
        <w:tc>
          <w:tcPr>
            <w:tcW w:w="1351" w:type="dxa"/>
            <w:tcBorders>
              <w:top w:val="nil"/>
              <w:left w:val="nil"/>
              <w:bottom w:val="single" w:sz="4" w:space="0" w:color="auto"/>
              <w:right w:val="single" w:sz="4" w:space="0" w:color="auto"/>
            </w:tcBorders>
            <w:shd w:val="clear" w:color="auto" w:fill="auto"/>
            <w:noWrap/>
            <w:vAlign w:val="bottom"/>
            <w:hideMark/>
          </w:tcPr>
          <w:p w14:paraId="79C11056" w14:textId="77777777" w:rsidR="005427D2" w:rsidRPr="007F0713" w:rsidRDefault="005427D2" w:rsidP="005427D2">
            <w:pPr>
              <w:jc w:val="center"/>
              <w:rPr>
                <w:color w:val="000000"/>
                <w:sz w:val="20"/>
              </w:rPr>
            </w:pPr>
            <w:r w:rsidRPr="007F0713">
              <w:rPr>
                <w:color w:val="000000"/>
                <w:sz w:val="20"/>
              </w:rPr>
              <w:t>15,70%</w:t>
            </w:r>
          </w:p>
        </w:tc>
      </w:tr>
      <w:tr w:rsidR="005427D2" w:rsidRPr="003C5DF7" w14:paraId="7201E24E" w14:textId="77777777" w:rsidTr="005427D2">
        <w:trPr>
          <w:trHeight w:val="271"/>
          <w:jc w:val="center"/>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DF8BE70" w14:textId="77777777" w:rsidR="005427D2" w:rsidRPr="007F0713" w:rsidRDefault="005427D2" w:rsidP="005427D2">
            <w:pPr>
              <w:jc w:val="center"/>
              <w:rPr>
                <w:color w:val="000000"/>
                <w:sz w:val="20"/>
              </w:rPr>
            </w:pPr>
            <w:r w:rsidRPr="007F0713">
              <w:rPr>
                <w:color w:val="000000"/>
                <w:sz w:val="20"/>
              </w:rPr>
              <w:t>2020</w:t>
            </w:r>
          </w:p>
        </w:tc>
        <w:tc>
          <w:tcPr>
            <w:tcW w:w="1816" w:type="dxa"/>
            <w:tcBorders>
              <w:top w:val="nil"/>
              <w:left w:val="nil"/>
              <w:bottom w:val="single" w:sz="4" w:space="0" w:color="auto"/>
              <w:right w:val="single" w:sz="4" w:space="0" w:color="auto"/>
            </w:tcBorders>
            <w:shd w:val="clear" w:color="auto" w:fill="auto"/>
            <w:noWrap/>
            <w:vAlign w:val="bottom"/>
            <w:hideMark/>
          </w:tcPr>
          <w:p w14:paraId="2AAEA83A" w14:textId="77777777" w:rsidR="005427D2" w:rsidRPr="007F0713" w:rsidRDefault="005427D2" w:rsidP="005427D2">
            <w:pPr>
              <w:jc w:val="center"/>
              <w:rPr>
                <w:color w:val="000000"/>
                <w:sz w:val="20"/>
              </w:rPr>
            </w:pPr>
            <w:r w:rsidRPr="007F0713">
              <w:rPr>
                <w:color w:val="000000"/>
                <w:sz w:val="20"/>
              </w:rPr>
              <w:t>33</w:t>
            </w:r>
          </w:p>
        </w:tc>
        <w:tc>
          <w:tcPr>
            <w:tcW w:w="1351" w:type="dxa"/>
            <w:tcBorders>
              <w:top w:val="nil"/>
              <w:left w:val="nil"/>
              <w:bottom w:val="single" w:sz="4" w:space="0" w:color="auto"/>
              <w:right w:val="single" w:sz="4" w:space="0" w:color="auto"/>
            </w:tcBorders>
            <w:shd w:val="clear" w:color="auto" w:fill="auto"/>
            <w:noWrap/>
            <w:vAlign w:val="bottom"/>
            <w:hideMark/>
          </w:tcPr>
          <w:p w14:paraId="0978953C" w14:textId="77777777" w:rsidR="005427D2" w:rsidRPr="007F0713" w:rsidRDefault="005427D2" w:rsidP="005427D2">
            <w:pPr>
              <w:jc w:val="center"/>
              <w:rPr>
                <w:color w:val="000000"/>
                <w:sz w:val="20"/>
              </w:rPr>
            </w:pPr>
            <w:r w:rsidRPr="007F0713">
              <w:rPr>
                <w:color w:val="000000"/>
                <w:sz w:val="20"/>
              </w:rPr>
              <w:t>64,70%</w:t>
            </w:r>
          </w:p>
        </w:tc>
      </w:tr>
      <w:tr w:rsidR="005427D2" w:rsidRPr="003C5DF7" w14:paraId="759F2CCF" w14:textId="77777777" w:rsidTr="005427D2">
        <w:trPr>
          <w:trHeight w:val="271"/>
          <w:jc w:val="center"/>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4D53BD6D" w14:textId="77777777" w:rsidR="005427D2" w:rsidRPr="007F0713" w:rsidRDefault="005427D2" w:rsidP="005427D2">
            <w:pPr>
              <w:jc w:val="center"/>
              <w:rPr>
                <w:color w:val="000000"/>
                <w:sz w:val="20"/>
              </w:rPr>
            </w:pPr>
            <w:r w:rsidRPr="007F0713">
              <w:rPr>
                <w:color w:val="000000"/>
                <w:sz w:val="20"/>
              </w:rPr>
              <w:t>2021</w:t>
            </w:r>
          </w:p>
        </w:tc>
        <w:tc>
          <w:tcPr>
            <w:tcW w:w="1816" w:type="dxa"/>
            <w:tcBorders>
              <w:top w:val="nil"/>
              <w:left w:val="nil"/>
              <w:bottom w:val="single" w:sz="4" w:space="0" w:color="auto"/>
              <w:right w:val="single" w:sz="4" w:space="0" w:color="auto"/>
            </w:tcBorders>
            <w:shd w:val="clear" w:color="auto" w:fill="auto"/>
            <w:noWrap/>
            <w:vAlign w:val="bottom"/>
            <w:hideMark/>
          </w:tcPr>
          <w:p w14:paraId="2096D870" w14:textId="77777777" w:rsidR="005427D2" w:rsidRPr="007F0713" w:rsidRDefault="005427D2" w:rsidP="005427D2">
            <w:pPr>
              <w:jc w:val="center"/>
              <w:rPr>
                <w:color w:val="000000"/>
                <w:sz w:val="20"/>
              </w:rPr>
            </w:pPr>
            <w:r w:rsidRPr="007F0713">
              <w:rPr>
                <w:color w:val="000000"/>
                <w:sz w:val="20"/>
              </w:rPr>
              <w:t>10</w:t>
            </w:r>
          </w:p>
        </w:tc>
        <w:tc>
          <w:tcPr>
            <w:tcW w:w="1351" w:type="dxa"/>
            <w:tcBorders>
              <w:top w:val="nil"/>
              <w:left w:val="nil"/>
              <w:bottom w:val="single" w:sz="4" w:space="0" w:color="auto"/>
              <w:right w:val="single" w:sz="4" w:space="0" w:color="auto"/>
            </w:tcBorders>
            <w:shd w:val="clear" w:color="auto" w:fill="auto"/>
            <w:noWrap/>
            <w:vAlign w:val="bottom"/>
            <w:hideMark/>
          </w:tcPr>
          <w:p w14:paraId="55FA125C" w14:textId="77777777" w:rsidR="005427D2" w:rsidRPr="007F0713" w:rsidRDefault="005427D2" w:rsidP="005427D2">
            <w:pPr>
              <w:jc w:val="center"/>
              <w:rPr>
                <w:color w:val="000000"/>
                <w:sz w:val="20"/>
              </w:rPr>
            </w:pPr>
            <w:r w:rsidRPr="007F0713">
              <w:rPr>
                <w:color w:val="000000"/>
                <w:sz w:val="20"/>
              </w:rPr>
              <w:t>19,60%</w:t>
            </w:r>
          </w:p>
        </w:tc>
      </w:tr>
      <w:tr w:rsidR="005427D2" w:rsidRPr="003C5DF7" w14:paraId="1C9C0B0E" w14:textId="77777777" w:rsidTr="005427D2">
        <w:trPr>
          <w:trHeight w:val="271"/>
          <w:jc w:val="center"/>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7686F5C9" w14:textId="77777777" w:rsidR="005427D2" w:rsidRPr="007F0713" w:rsidRDefault="005427D2" w:rsidP="005427D2">
            <w:pPr>
              <w:jc w:val="center"/>
              <w:rPr>
                <w:b/>
                <w:color w:val="000000"/>
                <w:sz w:val="20"/>
              </w:rPr>
            </w:pPr>
            <w:r w:rsidRPr="007F0713">
              <w:rPr>
                <w:b/>
                <w:color w:val="000000"/>
                <w:sz w:val="20"/>
              </w:rPr>
              <w:t>Jumlah</w:t>
            </w:r>
          </w:p>
        </w:tc>
        <w:tc>
          <w:tcPr>
            <w:tcW w:w="1816" w:type="dxa"/>
            <w:tcBorders>
              <w:top w:val="nil"/>
              <w:left w:val="nil"/>
              <w:bottom w:val="single" w:sz="4" w:space="0" w:color="auto"/>
              <w:right w:val="single" w:sz="4" w:space="0" w:color="auto"/>
            </w:tcBorders>
            <w:shd w:val="clear" w:color="auto" w:fill="auto"/>
            <w:noWrap/>
            <w:vAlign w:val="bottom"/>
            <w:hideMark/>
          </w:tcPr>
          <w:p w14:paraId="32901223" w14:textId="77777777" w:rsidR="005427D2" w:rsidRPr="007F0713" w:rsidRDefault="005427D2" w:rsidP="005427D2">
            <w:pPr>
              <w:jc w:val="center"/>
              <w:rPr>
                <w:color w:val="000000"/>
                <w:sz w:val="20"/>
              </w:rPr>
            </w:pPr>
            <w:r w:rsidRPr="007F0713">
              <w:rPr>
                <w:color w:val="000000"/>
                <w:sz w:val="20"/>
              </w:rPr>
              <w:t>51</w:t>
            </w:r>
          </w:p>
        </w:tc>
        <w:tc>
          <w:tcPr>
            <w:tcW w:w="1351" w:type="dxa"/>
            <w:tcBorders>
              <w:top w:val="nil"/>
              <w:left w:val="nil"/>
              <w:bottom w:val="single" w:sz="4" w:space="0" w:color="auto"/>
              <w:right w:val="single" w:sz="4" w:space="0" w:color="auto"/>
            </w:tcBorders>
            <w:shd w:val="clear" w:color="auto" w:fill="auto"/>
            <w:noWrap/>
            <w:vAlign w:val="bottom"/>
            <w:hideMark/>
          </w:tcPr>
          <w:p w14:paraId="5C1494C4" w14:textId="77777777" w:rsidR="005427D2" w:rsidRPr="007F0713" w:rsidRDefault="005427D2" w:rsidP="005427D2">
            <w:pPr>
              <w:jc w:val="center"/>
              <w:rPr>
                <w:color w:val="000000"/>
                <w:sz w:val="20"/>
              </w:rPr>
            </w:pPr>
            <w:r w:rsidRPr="007F0713">
              <w:rPr>
                <w:color w:val="000000"/>
                <w:sz w:val="20"/>
              </w:rPr>
              <w:t>100,00%</w:t>
            </w:r>
          </w:p>
        </w:tc>
      </w:tr>
    </w:tbl>
    <w:p w14:paraId="2AB6E61C" w14:textId="77777777" w:rsidR="005427D2" w:rsidRDefault="005427D2" w:rsidP="00E63716">
      <w:pPr>
        <w:ind w:firstLine="567"/>
        <w:jc w:val="both"/>
        <w:rPr>
          <w:lang w:val="en-ID"/>
        </w:rPr>
      </w:pPr>
    </w:p>
    <w:p w14:paraId="1D94C475" w14:textId="694BAF0D" w:rsidR="005427D2" w:rsidRDefault="005427D2" w:rsidP="005427D2">
      <w:pPr>
        <w:ind w:firstLine="567"/>
        <w:jc w:val="both"/>
        <w:rPr>
          <w:lang w:val="en-ID"/>
        </w:rPr>
      </w:pPr>
      <w:r>
        <w:rPr>
          <w:lang w:val="en-ID"/>
        </w:rPr>
        <w:t xml:space="preserve">Dari tabel dapat disimpulkan bahwa data yang berasal dari angkatan 2019 </w:t>
      </w:r>
      <w:r>
        <w:rPr>
          <w:lang w:val="en-ID"/>
        </w:rPr>
        <w:lastRenderedPageBreak/>
        <w:t xml:space="preserve">sebanyak 8 orang, angkatan 2020 sebanyak 33 orang, dan angkatan 2021 sebanyak 10 orang. Sehingga responden berjumlah 51 orang. </w:t>
      </w:r>
    </w:p>
    <w:p w14:paraId="276BA5DF" w14:textId="77777777" w:rsidR="009D6A69" w:rsidRDefault="009D6A69" w:rsidP="005427D2">
      <w:pPr>
        <w:ind w:firstLine="567"/>
        <w:jc w:val="both"/>
        <w:rPr>
          <w:lang w:val="en-ID"/>
        </w:rPr>
      </w:pPr>
    </w:p>
    <w:p w14:paraId="4065D478" w14:textId="640A52DC" w:rsidR="005427D2" w:rsidRPr="00D27484" w:rsidRDefault="00D27484" w:rsidP="00E20514">
      <w:pPr>
        <w:pStyle w:val="ListParagraph"/>
        <w:numPr>
          <w:ilvl w:val="0"/>
          <w:numId w:val="6"/>
        </w:numPr>
        <w:spacing w:line="240" w:lineRule="auto"/>
        <w:jc w:val="both"/>
        <w:rPr>
          <w:rFonts w:ascii="Book Antiqua" w:hAnsi="Book Antiqua"/>
          <w:lang w:val="en-ID"/>
        </w:rPr>
      </w:pPr>
      <w:proofErr w:type="spellStart"/>
      <w:r>
        <w:rPr>
          <w:rFonts w:ascii="Book Antiqua" w:hAnsi="Book Antiqua"/>
          <w:sz w:val="24"/>
          <w:lang w:val="en-US"/>
        </w:rPr>
        <w:t>Jawaban</w:t>
      </w:r>
      <w:proofErr w:type="spellEnd"/>
      <w:r>
        <w:rPr>
          <w:rFonts w:ascii="Book Antiqua" w:hAnsi="Book Antiqua"/>
          <w:sz w:val="24"/>
          <w:lang w:val="en-US"/>
        </w:rPr>
        <w:t xml:space="preserve"> </w:t>
      </w:r>
      <w:proofErr w:type="spellStart"/>
      <w:r>
        <w:rPr>
          <w:rFonts w:ascii="Book Antiqua" w:hAnsi="Book Antiqua"/>
          <w:sz w:val="24"/>
          <w:lang w:val="en-US"/>
        </w:rPr>
        <w:t>Responden</w:t>
      </w:r>
      <w:proofErr w:type="spellEnd"/>
    </w:p>
    <w:p w14:paraId="22CC5EBE" w14:textId="6FCE5840" w:rsidR="00D27484" w:rsidRDefault="00D27484" w:rsidP="00E63716">
      <w:pPr>
        <w:ind w:firstLine="567"/>
        <w:jc w:val="both"/>
        <w:rPr>
          <w:lang w:val="en-ID"/>
        </w:rPr>
      </w:pPr>
      <w:r>
        <w:rPr>
          <w:lang w:val="en-ID"/>
        </w:rPr>
        <w:t>Sebanyak 51 orang responden telah menjawab pertanyaan yang diajukan dengan skor sebagai berikut :</w:t>
      </w:r>
    </w:p>
    <w:p w14:paraId="51BF4DB4" w14:textId="77777777" w:rsidR="00013EB2" w:rsidRDefault="00013EB2" w:rsidP="00E63716">
      <w:pPr>
        <w:ind w:firstLine="567"/>
        <w:jc w:val="both"/>
        <w:rPr>
          <w:lang w:val="en-ID"/>
        </w:rPr>
      </w:pPr>
    </w:p>
    <w:p w14:paraId="3314C27E" w14:textId="03333F4B" w:rsidR="00013EB2" w:rsidRPr="00A60D84" w:rsidRDefault="00013EB2" w:rsidP="00A60D84">
      <w:pPr>
        <w:jc w:val="both"/>
        <w:rPr>
          <w:b/>
          <w:lang w:val="en-ID"/>
        </w:rPr>
      </w:pPr>
      <w:r>
        <w:rPr>
          <w:b/>
        </w:rPr>
        <w:t xml:space="preserve">Tabel 2 : </w:t>
      </w:r>
      <w:r>
        <w:rPr>
          <w:b/>
          <w:lang w:val="en-ID"/>
        </w:rPr>
        <w:t>Tabel Responden</w:t>
      </w:r>
    </w:p>
    <w:tbl>
      <w:tblPr>
        <w:tblpPr w:leftFromText="180" w:rightFromText="180" w:vertAnchor="text" w:horzAnchor="page" w:tblpX="6391" w:tblpY="93"/>
        <w:tblW w:w="4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7"/>
        <w:gridCol w:w="1905"/>
        <w:gridCol w:w="1090"/>
      </w:tblGrid>
      <w:tr w:rsidR="00D27484" w:rsidRPr="007F0713" w14:paraId="20FDF314" w14:textId="77777777" w:rsidTr="00D27484">
        <w:trPr>
          <w:trHeight w:val="728"/>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3F7AC4B4" w14:textId="2ED68D4E" w:rsidR="00D27484" w:rsidRPr="007F0713" w:rsidRDefault="00D27484" w:rsidP="00D27484">
            <w:pPr>
              <w:pStyle w:val="TableParagraph"/>
              <w:spacing w:line="233" w:lineRule="exact"/>
              <w:rPr>
                <w:rFonts w:ascii="Book Antiqua" w:hAnsi="Book Antiqua"/>
                <w:b/>
                <w:sz w:val="20"/>
                <w:lang w:val="id-ID"/>
              </w:rPr>
            </w:pPr>
            <w:r w:rsidRPr="007F0713">
              <w:rPr>
                <w:rFonts w:ascii="Book Antiqua" w:hAnsi="Book Antiqua"/>
                <w:b/>
                <w:sz w:val="20"/>
                <w:lang w:val="en-ID"/>
              </w:rPr>
              <w:t xml:space="preserve">        </w:t>
            </w:r>
            <w:r w:rsidRPr="007F0713">
              <w:rPr>
                <w:rFonts w:ascii="Book Antiqua" w:hAnsi="Book Antiqua"/>
                <w:b/>
                <w:sz w:val="20"/>
                <w:lang w:val="id-ID"/>
              </w:rPr>
              <w:t>Kriteria</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77F7AD71" w14:textId="77777777" w:rsidR="00D27484" w:rsidRPr="007F0713" w:rsidRDefault="00D27484" w:rsidP="00D27484">
            <w:pPr>
              <w:pStyle w:val="TableParagraph"/>
              <w:spacing w:line="233" w:lineRule="exact"/>
              <w:ind w:left="214" w:right="205"/>
              <w:jc w:val="center"/>
              <w:rPr>
                <w:rFonts w:ascii="Book Antiqua" w:hAnsi="Book Antiqua"/>
                <w:b/>
                <w:sz w:val="20"/>
                <w:lang w:val="en-ID"/>
              </w:rPr>
            </w:pPr>
            <w:proofErr w:type="spellStart"/>
            <w:r w:rsidRPr="007F0713">
              <w:rPr>
                <w:rFonts w:ascii="Book Antiqua" w:hAnsi="Book Antiqua"/>
                <w:b/>
                <w:sz w:val="20"/>
                <w:lang w:val="en-ID"/>
              </w:rPr>
              <w:t>Konten</w:t>
            </w:r>
            <w:proofErr w:type="spellEnd"/>
            <w:r w:rsidRPr="007F0713">
              <w:rPr>
                <w:rFonts w:ascii="Book Antiqua" w:hAnsi="Book Antiqua"/>
                <w:b/>
                <w:sz w:val="20"/>
                <w:lang w:val="en-ID"/>
              </w:rPr>
              <w:t xml:space="preserve"> </w:t>
            </w:r>
          </w:p>
          <w:p w14:paraId="63D90B6C" w14:textId="73C5CC85" w:rsidR="00D27484" w:rsidRPr="007F0713" w:rsidRDefault="00D27484" w:rsidP="00D27484">
            <w:pPr>
              <w:pStyle w:val="TableParagraph"/>
              <w:spacing w:line="233" w:lineRule="exact"/>
              <w:ind w:left="214" w:right="205"/>
              <w:jc w:val="center"/>
              <w:rPr>
                <w:rFonts w:ascii="Book Antiqua" w:hAnsi="Book Antiqua"/>
                <w:b/>
                <w:sz w:val="20"/>
                <w:lang w:val="en-ID"/>
              </w:rPr>
            </w:pPr>
            <w:proofErr w:type="spellStart"/>
            <w:r w:rsidRPr="007F0713">
              <w:rPr>
                <w:rFonts w:ascii="Book Antiqua" w:hAnsi="Book Antiqua"/>
                <w:b/>
                <w:sz w:val="20"/>
                <w:lang w:val="en-ID"/>
              </w:rPr>
              <w:t>Islami</w:t>
            </w:r>
            <w:proofErr w:type="spellEnd"/>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18982CDE" w14:textId="77777777" w:rsidR="00D27484" w:rsidRPr="007F0713" w:rsidRDefault="00D27484" w:rsidP="00D27484">
            <w:pPr>
              <w:pStyle w:val="TableParagraph"/>
              <w:spacing w:line="233" w:lineRule="exact"/>
              <w:ind w:left="72" w:right="37"/>
              <w:jc w:val="center"/>
              <w:rPr>
                <w:rFonts w:ascii="Book Antiqua" w:hAnsi="Book Antiqua"/>
                <w:b/>
                <w:sz w:val="20"/>
                <w:lang w:val="en-ID"/>
              </w:rPr>
            </w:pPr>
            <w:proofErr w:type="spellStart"/>
            <w:r w:rsidRPr="007F0713">
              <w:rPr>
                <w:rFonts w:ascii="Book Antiqua" w:hAnsi="Book Antiqua"/>
                <w:b/>
                <w:sz w:val="20"/>
                <w:lang w:val="en-ID"/>
              </w:rPr>
              <w:t>Minat</w:t>
            </w:r>
            <w:proofErr w:type="spellEnd"/>
            <w:r w:rsidRPr="007F0713">
              <w:rPr>
                <w:rFonts w:ascii="Book Antiqua" w:hAnsi="Book Antiqua"/>
                <w:b/>
                <w:sz w:val="20"/>
                <w:lang w:val="en-ID"/>
              </w:rPr>
              <w:t xml:space="preserve"> </w:t>
            </w:r>
            <w:proofErr w:type="spellStart"/>
            <w:r w:rsidRPr="007F0713">
              <w:rPr>
                <w:rFonts w:ascii="Book Antiqua" w:hAnsi="Book Antiqua"/>
                <w:b/>
                <w:sz w:val="20"/>
                <w:lang w:val="en-ID"/>
              </w:rPr>
              <w:t>Belajar</w:t>
            </w:r>
            <w:proofErr w:type="spellEnd"/>
          </w:p>
        </w:tc>
      </w:tr>
      <w:tr w:rsidR="00D27484" w:rsidRPr="007F0713" w14:paraId="7415B5CE" w14:textId="77777777" w:rsidTr="007F0713">
        <w:trPr>
          <w:trHeight w:val="529"/>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4963031B" w14:textId="378FEA6F" w:rsidR="00D27484" w:rsidRPr="007F0713" w:rsidRDefault="00D27484" w:rsidP="007F0713">
            <w:pPr>
              <w:pStyle w:val="TableParagraph"/>
              <w:spacing w:line="216" w:lineRule="exact"/>
              <w:ind w:left="117"/>
              <w:jc w:val="center"/>
              <w:rPr>
                <w:rFonts w:ascii="Book Antiqua" w:hAnsi="Book Antiqua"/>
                <w:sz w:val="20"/>
                <w:lang w:val="id-ID"/>
              </w:rPr>
            </w:pPr>
            <w:r w:rsidRPr="007F0713">
              <w:rPr>
                <w:rFonts w:ascii="Book Antiqua" w:hAnsi="Book Antiqua"/>
                <w:sz w:val="20"/>
                <w:lang w:val="id-ID"/>
              </w:rPr>
              <w:t>Nilai Tertinggi</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767B0F87" w14:textId="77777777" w:rsidR="00D27484" w:rsidRPr="007F0713" w:rsidRDefault="00D27484" w:rsidP="007F0713">
            <w:pPr>
              <w:pStyle w:val="TableParagraph"/>
              <w:spacing w:line="216" w:lineRule="exact"/>
              <w:ind w:left="205" w:right="205"/>
              <w:jc w:val="center"/>
              <w:rPr>
                <w:rFonts w:ascii="Book Antiqua" w:hAnsi="Book Antiqua"/>
                <w:sz w:val="20"/>
                <w:lang w:val="en-ID"/>
              </w:rPr>
            </w:pPr>
            <w:r w:rsidRPr="007F0713">
              <w:rPr>
                <w:rFonts w:ascii="Book Antiqua" w:hAnsi="Book Antiqua"/>
                <w:sz w:val="20"/>
                <w:lang w:val="en-ID"/>
              </w:rPr>
              <w:t>25</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6A0F9D62" w14:textId="77777777" w:rsidR="00D27484" w:rsidRPr="007F0713" w:rsidRDefault="00D27484" w:rsidP="00D27484">
            <w:pPr>
              <w:pStyle w:val="TableParagraph"/>
              <w:spacing w:line="216" w:lineRule="exact"/>
              <w:ind w:left="70" w:right="37"/>
              <w:jc w:val="center"/>
              <w:rPr>
                <w:rFonts w:ascii="Book Antiqua" w:hAnsi="Book Antiqua"/>
                <w:sz w:val="20"/>
                <w:lang w:val="id-ID"/>
              </w:rPr>
            </w:pPr>
            <w:r w:rsidRPr="007F0713">
              <w:rPr>
                <w:rFonts w:ascii="Book Antiqua" w:hAnsi="Book Antiqua"/>
                <w:sz w:val="20"/>
                <w:lang w:val="id-ID"/>
              </w:rPr>
              <w:t>25</w:t>
            </w:r>
          </w:p>
        </w:tc>
      </w:tr>
      <w:tr w:rsidR="00D27484" w:rsidRPr="007F0713" w14:paraId="47991DC5" w14:textId="77777777" w:rsidTr="00D27484">
        <w:trPr>
          <w:trHeight w:val="566"/>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7FEC8DAD" w14:textId="77777777" w:rsidR="00D27484" w:rsidRPr="007F0713" w:rsidRDefault="00D27484" w:rsidP="00D27484">
            <w:pPr>
              <w:pStyle w:val="TableParagraph"/>
              <w:spacing w:line="233" w:lineRule="exact"/>
              <w:ind w:left="117"/>
              <w:jc w:val="center"/>
              <w:rPr>
                <w:rFonts w:ascii="Book Antiqua" w:hAnsi="Book Antiqua"/>
                <w:sz w:val="20"/>
                <w:lang w:val="id-ID"/>
              </w:rPr>
            </w:pPr>
            <w:r w:rsidRPr="007F0713">
              <w:rPr>
                <w:rFonts w:ascii="Book Antiqua" w:hAnsi="Book Antiqua"/>
                <w:sz w:val="20"/>
                <w:lang w:val="id-ID"/>
              </w:rPr>
              <w:t>Nilai Terendah</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31043124" w14:textId="77777777" w:rsidR="00D27484" w:rsidRPr="007F0713" w:rsidRDefault="00D27484" w:rsidP="00D27484">
            <w:pPr>
              <w:pStyle w:val="TableParagraph"/>
              <w:spacing w:line="233" w:lineRule="exact"/>
              <w:ind w:left="205" w:right="205"/>
              <w:jc w:val="center"/>
              <w:rPr>
                <w:rFonts w:ascii="Book Antiqua" w:hAnsi="Book Antiqua"/>
                <w:sz w:val="20"/>
                <w:lang w:val="id-ID"/>
              </w:rPr>
            </w:pPr>
            <w:r w:rsidRPr="007F0713">
              <w:rPr>
                <w:rFonts w:ascii="Book Antiqua" w:hAnsi="Book Antiqua"/>
                <w:sz w:val="20"/>
                <w:lang w:val="id-ID"/>
              </w:rPr>
              <w:t>22</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08DDFF55" w14:textId="77777777" w:rsidR="00D27484" w:rsidRPr="007F0713" w:rsidRDefault="00D27484" w:rsidP="00D27484">
            <w:pPr>
              <w:pStyle w:val="TableParagraph"/>
              <w:spacing w:line="233" w:lineRule="exact"/>
              <w:ind w:left="70" w:right="37"/>
              <w:jc w:val="center"/>
              <w:rPr>
                <w:rFonts w:ascii="Book Antiqua" w:hAnsi="Book Antiqua"/>
                <w:sz w:val="20"/>
                <w:lang w:val="id-ID"/>
              </w:rPr>
            </w:pPr>
            <w:r w:rsidRPr="007F0713">
              <w:rPr>
                <w:rFonts w:ascii="Book Antiqua" w:hAnsi="Book Antiqua"/>
                <w:sz w:val="20"/>
                <w:lang w:val="id-ID"/>
              </w:rPr>
              <w:t>23</w:t>
            </w:r>
          </w:p>
        </w:tc>
      </w:tr>
      <w:tr w:rsidR="00D27484" w:rsidRPr="007F0713" w14:paraId="654BA947" w14:textId="77777777" w:rsidTr="00D27484">
        <w:trPr>
          <w:trHeight w:val="340"/>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5817E9C1" w14:textId="77777777" w:rsidR="00D27484" w:rsidRPr="007F0713" w:rsidRDefault="00D27484" w:rsidP="00D27484">
            <w:pPr>
              <w:pStyle w:val="TableParagraph"/>
              <w:spacing w:line="216" w:lineRule="exact"/>
              <w:ind w:left="117"/>
              <w:jc w:val="center"/>
              <w:rPr>
                <w:rFonts w:ascii="Book Antiqua" w:hAnsi="Book Antiqua"/>
                <w:sz w:val="20"/>
                <w:lang w:val="id-ID"/>
              </w:rPr>
            </w:pPr>
            <w:r w:rsidRPr="007F0713">
              <w:rPr>
                <w:rFonts w:ascii="Book Antiqua" w:hAnsi="Book Antiqua"/>
                <w:sz w:val="20"/>
                <w:lang w:val="id-ID"/>
              </w:rPr>
              <w:t>Mean</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286F6D21" w14:textId="77777777" w:rsidR="00D27484" w:rsidRPr="007F0713" w:rsidRDefault="00D27484" w:rsidP="00D27484">
            <w:pPr>
              <w:pStyle w:val="TableParagraph"/>
              <w:spacing w:line="216" w:lineRule="exact"/>
              <w:ind w:left="214" w:right="190"/>
              <w:jc w:val="center"/>
              <w:rPr>
                <w:rFonts w:ascii="Book Antiqua" w:hAnsi="Book Antiqua"/>
                <w:sz w:val="20"/>
                <w:lang w:val="en-ID"/>
              </w:rPr>
            </w:pPr>
            <w:r w:rsidRPr="007F0713">
              <w:rPr>
                <w:rFonts w:ascii="Book Antiqua" w:hAnsi="Book Antiqua"/>
                <w:sz w:val="20"/>
                <w:lang w:val="id-ID"/>
              </w:rPr>
              <w:t>24,92</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55BA4090" w14:textId="77777777" w:rsidR="00D27484" w:rsidRPr="007F0713" w:rsidRDefault="00D27484" w:rsidP="00D27484">
            <w:pPr>
              <w:pStyle w:val="TableParagraph"/>
              <w:spacing w:line="216" w:lineRule="exact"/>
              <w:ind w:left="61" w:right="37"/>
              <w:jc w:val="center"/>
              <w:rPr>
                <w:rFonts w:ascii="Book Antiqua" w:hAnsi="Book Antiqua"/>
                <w:sz w:val="20"/>
                <w:lang w:val="id-ID"/>
              </w:rPr>
            </w:pPr>
            <w:r w:rsidRPr="007F0713">
              <w:rPr>
                <w:rFonts w:ascii="Book Antiqua" w:hAnsi="Book Antiqua"/>
                <w:sz w:val="20"/>
                <w:lang w:val="id-ID"/>
              </w:rPr>
              <w:t>24,</w:t>
            </w:r>
            <w:r w:rsidRPr="007F0713">
              <w:rPr>
                <w:rFonts w:ascii="Book Antiqua" w:hAnsi="Book Antiqua"/>
                <w:sz w:val="20"/>
                <w:lang w:val="en-ID"/>
              </w:rPr>
              <w:t>90</w:t>
            </w:r>
          </w:p>
        </w:tc>
      </w:tr>
      <w:tr w:rsidR="00D27484" w:rsidRPr="007F0713" w14:paraId="17B87EA1" w14:textId="77777777" w:rsidTr="00D27484">
        <w:trPr>
          <w:trHeight w:val="364"/>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22AA0840" w14:textId="77777777" w:rsidR="00D27484" w:rsidRPr="007F0713" w:rsidRDefault="00D27484" w:rsidP="00D27484">
            <w:pPr>
              <w:pStyle w:val="TableParagraph"/>
              <w:spacing w:before="10" w:line="222" w:lineRule="exact"/>
              <w:ind w:left="117"/>
              <w:jc w:val="center"/>
              <w:rPr>
                <w:rFonts w:ascii="Book Antiqua" w:hAnsi="Book Antiqua"/>
                <w:sz w:val="20"/>
                <w:lang w:val="id-ID"/>
              </w:rPr>
            </w:pPr>
            <w:r w:rsidRPr="007F0713">
              <w:rPr>
                <w:rFonts w:ascii="Book Antiqua" w:hAnsi="Book Antiqua"/>
                <w:sz w:val="20"/>
                <w:lang w:val="id-ID"/>
              </w:rPr>
              <w:t>Median</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700B3199" w14:textId="77777777" w:rsidR="00D27484" w:rsidRPr="007F0713" w:rsidRDefault="00D27484" w:rsidP="00D27484">
            <w:pPr>
              <w:pStyle w:val="TableParagraph"/>
              <w:spacing w:before="10" w:line="222" w:lineRule="exact"/>
              <w:ind w:left="205" w:right="205"/>
              <w:jc w:val="center"/>
              <w:rPr>
                <w:rFonts w:ascii="Book Antiqua" w:hAnsi="Book Antiqua"/>
                <w:sz w:val="20"/>
                <w:lang w:val="id-ID"/>
              </w:rPr>
            </w:pPr>
            <w:r w:rsidRPr="007F0713">
              <w:rPr>
                <w:rFonts w:ascii="Book Antiqua" w:hAnsi="Book Antiqua"/>
                <w:sz w:val="20"/>
                <w:lang w:val="id-ID"/>
              </w:rPr>
              <w:t>25</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787ABD2E" w14:textId="77777777" w:rsidR="00D27484" w:rsidRPr="007F0713" w:rsidRDefault="00D27484" w:rsidP="00D27484">
            <w:pPr>
              <w:pStyle w:val="TableParagraph"/>
              <w:spacing w:before="10" w:line="222" w:lineRule="exact"/>
              <w:ind w:left="70" w:right="37"/>
              <w:jc w:val="center"/>
              <w:rPr>
                <w:rFonts w:ascii="Book Antiqua" w:hAnsi="Book Antiqua"/>
                <w:sz w:val="20"/>
                <w:lang w:val="id-ID"/>
              </w:rPr>
            </w:pPr>
            <w:r w:rsidRPr="007F0713">
              <w:rPr>
                <w:rFonts w:ascii="Book Antiqua" w:hAnsi="Book Antiqua"/>
                <w:sz w:val="20"/>
                <w:lang w:val="id-ID"/>
              </w:rPr>
              <w:t>25</w:t>
            </w:r>
          </w:p>
        </w:tc>
      </w:tr>
      <w:tr w:rsidR="00D27484" w:rsidRPr="007F0713" w14:paraId="1C7A01AB" w14:textId="77777777" w:rsidTr="00D27484">
        <w:trPr>
          <w:trHeight w:val="364"/>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1BDEB624" w14:textId="77777777" w:rsidR="00D27484" w:rsidRPr="007F0713" w:rsidRDefault="00D27484" w:rsidP="00D27484">
            <w:pPr>
              <w:pStyle w:val="TableParagraph"/>
              <w:spacing w:line="232" w:lineRule="exact"/>
              <w:ind w:left="117"/>
              <w:jc w:val="center"/>
              <w:rPr>
                <w:rFonts w:ascii="Book Antiqua" w:hAnsi="Book Antiqua"/>
                <w:sz w:val="20"/>
                <w:lang w:val="id-ID"/>
              </w:rPr>
            </w:pPr>
            <w:r w:rsidRPr="007F0713">
              <w:rPr>
                <w:rFonts w:ascii="Book Antiqua" w:hAnsi="Book Antiqua"/>
                <w:sz w:val="20"/>
                <w:lang w:val="id-ID"/>
              </w:rPr>
              <w:t>Modus</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49FE39C7" w14:textId="77777777" w:rsidR="00D27484" w:rsidRPr="007F0713" w:rsidRDefault="00D27484" w:rsidP="00D27484">
            <w:pPr>
              <w:pStyle w:val="TableParagraph"/>
              <w:spacing w:line="232" w:lineRule="exact"/>
              <w:ind w:left="205" w:right="205"/>
              <w:jc w:val="center"/>
              <w:rPr>
                <w:rFonts w:ascii="Book Antiqua" w:hAnsi="Book Antiqua"/>
                <w:sz w:val="20"/>
                <w:lang w:val="id-ID"/>
              </w:rPr>
            </w:pPr>
            <w:r w:rsidRPr="007F0713">
              <w:rPr>
                <w:rFonts w:ascii="Book Antiqua" w:hAnsi="Book Antiqua"/>
                <w:sz w:val="20"/>
                <w:lang w:val="id-ID"/>
              </w:rPr>
              <w:t>25</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38FB51B3" w14:textId="77777777" w:rsidR="00D27484" w:rsidRPr="007F0713" w:rsidRDefault="00D27484" w:rsidP="00D27484">
            <w:pPr>
              <w:pStyle w:val="TableParagraph"/>
              <w:spacing w:line="232" w:lineRule="exact"/>
              <w:ind w:left="70" w:right="37"/>
              <w:jc w:val="center"/>
              <w:rPr>
                <w:rFonts w:ascii="Book Antiqua" w:hAnsi="Book Antiqua"/>
                <w:sz w:val="20"/>
                <w:lang w:val="id-ID"/>
              </w:rPr>
            </w:pPr>
            <w:r w:rsidRPr="007F0713">
              <w:rPr>
                <w:rFonts w:ascii="Book Antiqua" w:hAnsi="Book Antiqua"/>
                <w:sz w:val="20"/>
                <w:lang w:val="id-ID"/>
              </w:rPr>
              <w:t>25</w:t>
            </w:r>
          </w:p>
        </w:tc>
      </w:tr>
      <w:tr w:rsidR="00D27484" w:rsidRPr="007F0713" w14:paraId="1E3C02C2" w14:textId="77777777" w:rsidTr="00D27484">
        <w:trPr>
          <w:trHeight w:val="340"/>
        </w:trPr>
        <w:tc>
          <w:tcPr>
            <w:tcW w:w="1507" w:type="dxa"/>
            <w:tcBorders>
              <w:top w:val="single" w:sz="8" w:space="0" w:color="000000"/>
              <w:left w:val="single" w:sz="8" w:space="0" w:color="000000"/>
              <w:bottom w:val="single" w:sz="8" w:space="0" w:color="000000"/>
              <w:right w:val="single" w:sz="8" w:space="0" w:color="000000"/>
            </w:tcBorders>
            <w:vAlign w:val="center"/>
            <w:hideMark/>
          </w:tcPr>
          <w:p w14:paraId="0F9EB519" w14:textId="77777777" w:rsidR="00D27484" w:rsidRPr="007F0713" w:rsidRDefault="00D27484" w:rsidP="00D27484">
            <w:pPr>
              <w:pStyle w:val="TableParagraph"/>
              <w:spacing w:line="216" w:lineRule="exact"/>
              <w:ind w:left="117"/>
              <w:jc w:val="center"/>
              <w:rPr>
                <w:rFonts w:ascii="Book Antiqua" w:hAnsi="Book Antiqua"/>
                <w:b/>
                <w:sz w:val="20"/>
                <w:lang w:val="id-ID"/>
              </w:rPr>
            </w:pPr>
            <w:r w:rsidRPr="007F0713">
              <w:rPr>
                <w:rFonts w:ascii="Book Antiqua" w:hAnsi="Book Antiqua"/>
                <w:b/>
                <w:sz w:val="20"/>
                <w:lang w:val="id-ID"/>
              </w:rPr>
              <w:t>Jumlah</w:t>
            </w:r>
          </w:p>
        </w:tc>
        <w:tc>
          <w:tcPr>
            <w:tcW w:w="1905" w:type="dxa"/>
            <w:tcBorders>
              <w:top w:val="single" w:sz="8" w:space="0" w:color="000000"/>
              <w:left w:val="single" w:sz="8" w:space="0" w:color="000000"/>
              <w:bottom w:val="single" w:sz="8" w:space="0" w:color="000000"/>
              <w:right w:val="single" w:sz="8" w:space="0" w:color="000000"/>
            </w:tcBorders>
            <w:vAlign w:val="center"/>
            <w:hideMark/>
          </w:tcPr>
          <w:p w14:paraId="5696277E" w14:textId="77777777" w:rsidR="00D27484" w:rsidRPr="007F0713" w:rsidRDefault="00D27484" w:rsidP="00D27484">
            <w:pPr>
              <w:pStyle w:val="TableParagraph"/>
              <w:spacing w:line="216" w:lineRule="exact"/>
              <w:ind w:left="205" w:right="205"/>
              <w:jc w:val="center"/>
              <w:rPr>
                <w:rFonts w:ascii="Book Antiqua" w:hAnsi="Book Antiqua"/>
                <w:b/>
                <w:sz w:val="20"/>
                <w:lang w:val="id-ID"/>
              </w:rPr>
            </w:pPr>
            <w:r w:rsidRPr="007F0713">
              <w:rPr>
                <w:rFonts w:ascii="Book Antiqua" w:hAnsi="Book Antiqua"/>
                <w:b/>
                <w:sz w:val="20"/>
                <w:lang w:val="id-ID"/>
              </w:rPr>
              <w:t>121,92</w:t>
            </w:r>
          </w:p>
        </w:tc>
        <w:tc>
          <w:tcPr>
            <w:tcW w:w="1090" w:type="dxa"/>
            <w:tcBorders>
              <w:top w:val="single" w:sz="8" w:space="0" w:color="000000"/>
              <w:left w:val="single" w:sz="8" w:space="0" w:color="000000"/>
              <w:bottom w:val="single" w:sz="8" w:space="0" w:color="000000"/>
              <w:right w:val="single" w:sz="8" w:space="0" w:color="000000"/>
            </w:tcBorders>
            <w:vAlign w:val="center"/>
            <w:hideMark/>
          </w:tcPr>
          <w:p w14:paraId="5975FB71" w14:textId="77777777" w:rsidR="00D27484" w:rsidRPr="007F0713" w:rsidRDefault="00D27484" w:rsidP="00D27484">
            <w:pPr>
              <w:pStyle w:val="TableParagraph"/>
              <w:spacing w:line="216" w:lineRule="exact"/>
              <w:ind w:left="69" w:right="37"/>
              <w:jc w:val="center"/>
              <w:rPr>
                <w:rFonts w:ascii="Book Antiqua" w:hAnsi="Book Antiqua"/>
                <w:b/>
                <w:sz w:val="20"/>
                <w:lang w:val="id-ID"/>
              </w:rPr>
            </w:pPr>
            <w:r w:rsidRPr="007F0713">
              <w:rPr>
                <w:rFonts w:ascii="Book Antiqua" w:hAnsi="Book Antiqua"/>
                <w:b/>
                <w:sz w:val="20"/>
                <w:lang w:val="id-ID"/>
              </w:rPr>
              <w:t>122,90</w:t>
            </w:r>
          </w:p>
        </w:tc>
      </w:tr>
    </w:tbl>
    <w:p w14:paraId="15EF56EA" w14:textId="77777777" w:rsidR="00D27484" w:rsidRPr="007F0713" w:rsidRDefault="00D27484" w:rsidP="00E63716">
      <w:pPr>
        <w:ind w:firstLine="567"/>
        <w:jc w:val="both"/>
        <w:rPr>
          <w:sz w:val="22"/>
          <w:lang w:val="en-ID"/>
        </w:rPr>
      </w:pPr>
    </w:p>
    <w:p w14:paraId="7C2358C0" w14:textId="09CB0ADF" w:rsidR="00D27484" w:rsidRDefault="00D27484" w:rsidP="00D27484">
      <w:pPr>
        <w:jc w:val="both"/>
        <w:rPr>
          <w:lang w:val="en-ID"/>
        </w:rPr>
      </w:pPr>
      <w:r w:rsidRPr="00D27484">
        <w:rPr>
          <w:lang w:val="en-ID"/>
        </w:rPr>
        <w:t>Dari tabel dapat disimpulkan bahwa untuk variabel konten islami mendapat nilai tertinggi yakni 25, nilai terendah 22, mean 24,92, median 25, modus 25, dengan jumlah keseluruhan 121,92. Sedangkan pada variabel minat belajar mendapat nilai tertinggi 25, nilai terendah 23, mean 24,90, median 25, modus 25, dengan jumlah keseluruhan 122,90.</w:t>
      </w:r>
    </w:p>
    <w:p w14:paraId="67C73181" w14:textId="77777777" w:rsidR="009D6A69" w:rsidRDefault="009D6A69" w:rsidP="00D27484">
      <w:pPr>
        <w:jc w:val="both"/>
        <w:rPr>
          <w:lang w:val="en-ID"/>
        </w:rPr>
      </w:pPr>
    </w:p>
    <w:p w14:paraId="433797F1" w14:textId="572A2D12" w:rsidR="00D27484" w:rsidRPr="00D27484" w:rsidRDefault="00D27484" w:rsidP="00E20514">
      <w:pPr>
        <w:pStyle w:val="ListParagraph"/>
        <w:numPr>
          <w:ilvl w:val="0"/>
          <w:numId w:val="6"/>
        </w:numPr>
        <w:jc w:val="both"/>
        <w:rPr>
          <w:rFonts w:ascii="Book Antiqua" w:hAnsi="Book Antiqua"/>
          <w:sz w:val="24"/>
          <w:lang w:val="en-ID"/>
        </w:rPr>
      </w:pPr>
      <w:r>
        <w:rPr>
          <w:rFonts w:ascii="Book Antiqua" w:hAnsi="Book Antiqua"/>
          <w:sz w:val="24"/>
          <w:lang w:val="en-US"/>
        </w:rPr>
        <w:t xml:space="preserve">Interval </w:t>
      </w:r>
      <w:proofErr w:type="spellStart"/>
      <w:r>
        <w:rPr>
          <w:rFonts w:ascii="Book Antiqua" w:hAnsi="Book Antiqua"/>
          <w:sz w:val="24"/>
          <w:lang w:val="en-US"/>
        </w:rPr>
        <w:t>Jawaban</w:t>
      </w:r>
      <w:proofErr w:type="spellEnd"/>
      <w:r w:rsidRPr="00D27484">
        <w:rPr>
          <w:rFonts w:ascii="Book Antiqua" w:hAnsi="Book Antiqua"/>
          <w:sz w:val="24"/>
          <w:lang w:val="en-US"/>
        </w:rPr>
        <w:t xml:space="preserve"> </w:t>
      </w:r>
      <w:proofErr w:type="spellStart"/>
      <w:r w:rsidRPr="00D27484">
        <w:rPr>
          <w:rFonts w:ascii="Book Antiqua" w:hAnsi="Book Antiqua"/>
          <w:sz w:val="24"/>
          <w:lang w:val="en-US"/>
        </w:rPr>
        <w:t>Responden</w:t>
      </w:r>
      <w:proofErr w:type="spellEnd"/>
    </w:p>
    <w:p w14:paraId="6AE5193E" w14:textId="06C20C04" w:rsidR="00013EB2" w:rsidRPr="00013EB2" w:rsidRDefault="007F0713" w:rsidP="00E20514">
      <w:pPr>
        <w:pStyle w:val="ListParagraph"/>
        <w:numPr>
          <w:ilvl w:val="0"/>
          <w:numId w:val="7"/>
        </w:numPr>
        <w:jc w:val="both"/>
        <w:rPr>
          <w:rFonts w:ascii="Book Antiqua" w:hAnsi="Book Antiqua"/>
          <w:sz w:val="24"/>
        </w:rPr>
      </w:pPr>
      <w:proofErr w:type="spellStart"/>
      <w:r w:rsidRPr="00013EB2">
        <w:rPr>
          <w:rFonts w:ascii="Book Antiqua" w:hAnsi="Book Antiqua"/>
          <w:sz w:val="24"/>
          <w:lang w:val="en-ID"/>
        </w:rPr>
        <w:t>Konten</w:t>
      </w:r>
      <w:proofErr w:type="spellEnd"/>
      <w:r w:rsidRPr="00013EB2">
        <w:rPr>
          <w:rFonts w:ascii="Book Antiqua" w:hAnsi="Book Antiqua"/>
          <w:sz w:val="24"/>
          <w:lang w:val="en-ID"/>
        </w:rPr>
        <w:t xml:space="preserve"> </w:t>
      </w:r>
      <w:proofErr w:type="spellStart"/>
      <w:r w:rsidRPr="00013EB2">
        <w:rPr>
          <w:rFonts w:ascii="Book Antiqua" w:hAnsi="Book Antiqua"/>
          <w:sz w:val="24"/>
          <w:lang w:val="en-ID"/>
        </w:rPr>
        <w:t>islami</w:t>
      </w:r>
      <w:proofErr w:type="spellEnd"/>
      <w:r w:rsidRPr="00013EB2">
        <w:rPr>
          <w:rFonts w:ascii="Book Antiqua" w:hAnsi="Book Antiqua"/>
          <w:sz w:val="24"/>
          <w:lang w:val="en-ID"/>
        </w:rPr>
        <w:t xml:space="preserve"> </w:t>
      </w:r>
    </w:p>
    <w:p w14:paraId="761F6137" w14:textId="5B7F0344" w:rsidR="00013EB2" w:rsidRPr="00013EB2" w:rsidRDefault="00013EB2" w:rsidP="00A60D84">
      <w:pPr>
        <w:jc w:val="both"/>
        <w:rPr>
          <w:b/>
          <w:lang w:val="en-ID"/>
        </w:rPr>
      </w:pPr>
      <w:r>
        <w:rPr>
          <w:b/>
        </w:rPr>
        <w:t xml:space="preserve">Tabel 3 </w:t>
      </w:r>
      <w:r w:rsidRPr="00013EB2">
        <w:rPr>
          <w:b/>
        </w:rPr>
        <w:t xml:space="preserve">: </w:t>
      </w:r>
      <w:r w:rsidRPr="00013EB2">
        <w:rPr>
          <w:b/>
          <w:lang w:val="en-ID"/>
        </w:rPr>
        <w:t>T</w:t>
      </w:r>
      <w:r w:rsidR="00A60D84">
        <w:rPr>
          <w:b/>
          <w:lang w:val="en-ID"/>
        </w:rPr>
        <w:t>abel Interval Konten Islami</w:t>
      </w:r>
    </w:p>
    <w:tbl>
      <w:tblPr>
        <w:tblW w:w="4655" w:type="dxa"/>
        <w:jc w:val="center"/>
        <w:tblLook w:val="04A0" w:firstRow="1" w:lastRow="0" w:firstColumn="1" w:lastColumn="0" w:noHBand="0" w:noVBand="1"/>
      </w:tblPr>
      <w:tblGrid>
        <w:gridCol w:w="535"/>
        <w:gridCol w:w="356"/>
        <w:gridCol w:w="535"/>
        <w:gridCol w:w="1683"/>
        <w:gridCol w:w="1546"/>
      </w:tblGrid>
      <w:tr w:rsidR="007F0713" w:rsidRPr="00B024CB" w14:paraId="6A430FE9" w14:textId="77777777" w:rsidTr="007F0713">
        <w:trPr>
          <w:trHeight w:val="262"/>
          <w:jc w:val="center"/>
        </w:trPr>
        <w:tc>
          <w:tcPr>
            <w:tcW w:w="46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F74DD" w14:textId="77777777" w:rsidR="007F0713" w:rsidRPr="007F0713" w:rsidRDefault="007F0713" w:rsidP="007F0713">
            <w:pPr>
              <w:jc w:val="center"/>
              <w:rPr>
                <w:b/>
                <w:color w:val="000000"/>
                <w:sz w:val="20"/>
              </w:rPr>
            </w:pPr>
            <w:r w:rsidRPr="007F0713">
              <w:rPr>
                <w:b/>
                <w:color w:val="000000"/>
                <w:sz w:val="20"/>
              </w:rPr>
              <w:t>Interval Konten Islami</w:t>
            </w:r>
          </w:p>
        </w:tc>
      </w:tr>
      <w:tr w:rsidR="007F0713" w:rsidRPr="00B024CB" w14:paraId="3D0603AD" w14:textId="77777777" w:rsidTr="007F0713">
        <w:trPr>
          <w:trHeight w:val="262"/>
          <w:jc w:val="center"/>
        </w:trPr>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63E61" w14:textId="77777777" w:rsidR="007F0713" w:rsidRPr="007F0713" w:rsidRDefault="007F0713" w:rsidP="007F0713">
            <w:pPr>
              <w:jc w:val="center"/>
              <w:rPr>
                <w:b/>
                <w:color w:val="000000"/>
                <w:sz w:val="20"/>
              </w:rPr>
            </w:pPr>
            <w:r w:rsidRPr="007F0713">
              <w:rPr>
                <w:b/>
                <w:color w:val="000000"/>
                <w:sz w:val="20"/>
              </w:rPr>
              <w:t>Interval</w:t>
            </w:r>
          </w:p>
        </w:tc>
        <w:tc>
          <w:tcPr>
            <w:tcW w:w="1683" w:type="dxa"/>
            <w:tcBorders>
              <w:top w:val="nil"/>
              <w:left w:val="nil"/>
              <w:bottom w:val="single" w:sz="4" w:space="0" w:color="auto"/>
              <w:right w:val="single" w:sz="4" w:space="0" w:color="auto"/>
            </w:tcBorders>
            <w:shd w:val="clear" w:color="auto" w:fill="auto"/>
            <w:noWrap/>
            <w:vAlign w:val="center"/>
            <w:hideMark/>
          </w:tcPr>
          <w:p w14:paraId="3553D5D2" w14:textId="77777777" w:rsidR="007F0713" w:rsidRPr="007F0713" w:rsidRDefault="007F0713" w:rsidP="007F0713">
            <w:pPr>
              <w:jc w:val="center"/>
              <w:rPr>
                <w:b/>
                <w:color w:val="000000"/>
                <w:sz w:val="20"/>
              </w:rPr>
            </w:pPr>
            <w:r w:rsidRPr="007F0713">
              <w:rPr>
                <w:b/>
                <w:color w:val="000000"/>
                <w:sz w:val="20"/>
              </w:rPr>
              <w:t>Jumlah Respon</w:t>
            </w:r>
          </w:p>
        </w:tc>
        <w:tc>
          <w:tcPr>
            <w:tcW w:w="1546" w:type="dxa"/>
            <w:tcBorders>
              <w:top w:val="nil"/>
              <w:left w:val="nil"/>
              <w:bottom w:val="single" w:sz="4" w:space="0" w:color="auto"/>
              <w:right w:val="single" w:sz="4" w:space="0" w:color="auto"/>
            </w:tcBorders>
            <w:shd w:val="clear" w:color="auto" w:fill="auto"/>
            <w:noWrap/>
            <w:vAlign w:val="center"/>
            <w:hideMark/>
          </w:tcPr>
          <w:p w14:paraId="6C3EB72C" w14:textId="77777777" w:rsidR="007F0713" w:rsidRPr="007F0713" w:rsidRDefault="007F0713" w:rsidP="007F0713">
            <w:pPr>
              <w:jc w:val="center"/>
              <w:rPr>
                <w:b/>
                <w:color w:val="000000"/>
                <w:sz w:val="20"/>
              </w:rPr>
            </w:pPr>
            <w:r w:rsidRPr="007F0713">
              <w:rPr>
                <w:b/>
                <w:color w:val="000000"/>
                <w:sz w:val="20"/>
              </w:rPr>
              <w:t>Persentase</w:t>
            </w:r>
          </w:p>
        </w:tc>
      </w:tr>
      <w:tr w:rsidR="007F0713" w:rsidRPr="00B024CB" w14:paraId="432A87F6"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AC7E4E2" w14:textId="77777777" w:rsidR="007F0713" w:rsidRPr="007F0713" w:rsidRDefault="007F0713" w:rsidP="007F0713">
            <w:pPr>
              <w:jc w:val="center"/>
              <w:rPr>
                <w:color w:val="000000"/>
                <w:sz w:val="20"/>
              </w:rPr>
            </w:pPr>
            <w:r w:rsidRPr="007F0713">
              <w:rPr>
                <w:color w:val="000000"/>
                <w:sz w:val="20"/>
              </w:rPr>
              <w:t>0</w:t>
            </w:r>
          </w:p>
        </w:tc>
        <w:tc>
          <w:tcPr>
            <w:tcW w:w="356" w:type="dxa"/>
            <w:tcBorders>
              <w:top w:val="nil"/>
              <w:left w:val="nil"/>
              <w:bottom w:val="single" w:sz="4" w:space="0" w:color="auto"/>
              <w:right w:val="single" w:sz="4" w:space="0" w:color="auto"/>
            </w:tcBorders>
            <w:shd w:val="clear" w:color="auto" w:fill="auto"/>
            <w:noWrap/>
            <w:vAlign w:val="center"/>
            <w:hideMark/>
          </w:tcPr>
          <w:p w14:paraId="51A46E31" w14:textId="77777777" w:rsidR="007F0713" w:rsidRPr="007F0713" w:rsidRDefault="007F0713" w:rsidP="007F0713">
            <w:pPr>
              <w:jc w:val="center"/>
              <w:rPr>
                <w:color w:val="000000"/>
                <w:sz w:val="20"/>
              </w:rPr>
            </w:pPr>
            <w:r w:rsidRPr="007F0713">
              <w:rPr>
                <w:color w:val="000000"/>
                <w:sz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2C244191" w14:textId="77777777" w:rsidR="007F0713" w:rsidRPr="007F0713" w:rsidRDefault="007F0713" w:rsidP="007F0713">
            <w:pPr>
              <w:jc w:val="center"/>
              <w:rPr>
                <w:color w:val="000000"/>
                <w:sz w:val="20"/>
              </w:rPr>
            </w:pPr>
            <w:r w:rsidRPr="007F0713">
              <w:rPr>
                <w:color w:val="000000"/>
                <w:sz w:val="20"/>
              </w:rPr>
              <w:t>10</w:t>
            </w:r>
          </w:p>
        </w:tc>
        <w:tc>
          <w:tcPr>
            <w:tcW w:w="1683" w:type="dxa"/>
            <w:tcBorders>
              <w:top w:val="nil"/>
              <w:left w:val="nil"/>
              <w:bottom w:val="single" w:sz="4" w:space="0" w:color="auto"/>
              <w:right w:val="single" w:sz="4" w:space="0" w:color="auto"/>
            </w:tcBorders>
            <w:shd w:val="clear" w:color="auto" w:fill="auto"/>
            <w:noWrap/>
            <w:vAlign w:val="center"/>
            <w:hideMark/>
          </w:tcPr>
          <w:p w14:paraId="05F42382" w14:textId="77777777" w:rsidR="007F0713" w:rsidRPr="007F0713" w:rsidRDefault="007F0713" w:rsidP="007F0713">
            <w:pPr>
              <w:jc w:val="center"/>
              <w:rPr>
                <w:color w:val="000000"/>
                <w:sz w:val="20"/>
              </w:rPr>
            </w:pPr>
            <w:r w:rsidRPr="007F0713">
              <w:rPr>
                <w:color w:val="000000"/>
                <w:sz w:val="20"/>
              </w:rPr>
              <w:t>0</w:t>
            </w:r>
          </w:p>
        </w:tc>
        <w:tc>
          <w:tcPr>
            <w:tcW w:w="1546" w:type="dxa"/>
            <w:tcBorders>
              <w:top w:val="nil"/>
              <w:left w:val="nil"/>
              <w:bottom w:val="single" w:sz="4" w:space="0" w:color="auto"/>
              <w:right w:val="single" w:sz="4" w:space="0" w:color="auto"/>
            </w:tcBorders>
            <w:shd w:val="clear" w:color="auto" w:fill="auto"/>
            <w:noWrap/>
            <w:vAlign w:val="center"/>
            <w:hideMark/>
          </w:tcPr>
          <w:p w14:paraId="0202DED0" w14:textId="77777777" w:rsidR="007F0713" w:rsidRPr="007F0713" w:rsidRDefault="007F0713" w:rsidP="007F0713">
            <w:pPr>
              <w:jc w:val="center"/>
              <w:rPr>
                <w:color w:val="000000"/>
                <w:sz w:val="20"/>
              </w:rPr>
            </w:pPr>
            <w:r w:rsidRPr="007F0713">
              <w:rPr>
                <w:color w:val="000000"/>
                <w:sz w:val="20"/>
              </w:rPr>
              <w:t>0%</w:t>
            </w:r>
          </w:p>
        </w:tc>
      </w:tr>
      <w:tr w:rsidR="007F0713" w:rsidRPr="00B024CB" w14:paraId="104FBDFF"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1AEBD43" w14:textId="77777777" w:rsidR="007F0713" w:rsidRPr="007F0713" w:rsidRDefault="007F0713" w:rsidP="007F0713">
            <w:pPr>
              <w:jc w:val="center"/>
              <w:rPr>
                <w:color w:val="000000"/>
                <w:sz w:val="20"/>
              </w:rPr>
            </w:pPr>
            <w:r w:rsidRPr="007F0713">
              <w:rPr>
                <w:color w:val="000000"/>
                <w:sz w:val="20"/>
              </w:rPr>
              <w:t>11</w:t>
            </w:r>
          </w:p>
        </w:tc>
        <w:tc>
          <w:tcPr>
            <w:tcW w:w="356" w:type="dxa"/>
            <w:tcBorders>
              <w:top w:val="nil"/>
              <w:left w:val="nil"/>
              <w:bottom w:val="single" w:sz="4" w:space="0" w:color="auto"/>
              <w:right w:val="single" w:sz="4" w:space="0" w:color="auto"/>
            </w:tcBorders>
            <w:shd w:val="clear" w:color="auto" w:fill="auto"/>
            <w:noWrap/>
            <w:vAlign w:val="center"/>
            <w:hideMark/>
          </w:tcPr>
          <w:p w14:paraId="379F9C77" w14:textId="77777777" w:rsidR="007F0713" w:rsidRPr="007F0713" w:rsidRDefault="007F0713" w:rsidP="007F0713">
            <w:pPr>
              <w:jc w:val="center"/>
              <w:rPr>
                <w:color w:val="000000"/>
                <w:sz w:val="20"/>
              </w:rPr>
            </w:pPr>
            <w:r w:rsidRPr="007F0713">
              <w:rPr>
                <w:color w:val="000000"/>
                <w:sz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01425501" w14:textId="77777777" w:rsidR="007F0713" w:rsidRPr="007F0713" w:rsidRDefault="007F0713" w:rsidP="007F0713">
            <w:pPr>
              <w:jc w:val="center"/>
              <w:rPr>
                <w:color w:val="000000"/>
                <w:sz w:val="20"/>
              </w:rPr>
            </w:pPr>
            <w:r w:rsidRPr="007F0713">
              <w:rPr>
                <w:color w:val="000000"/>
                <w:sz w:val="20"/>
              </w:rPr>
              <w:t>20</w:t>
            </w:r>
          </w:p>
        </w:tc>
        <w:tc>
          <w:tcPr>
            <w:tcW w:w="1683" w:type="dxa"/>
            <w:tcBorders>
              <w:top w:val="nil"/>
              <w:left w:val="nil"/>
              <w:bottom w:val="single" w:sz="4" w:space="0" w:color="auto"/>
              <w:right w:val="single" w:sz="4" w:space="0" w:color="auto"/>
            </w:tcBorders>
            <w:shd w:val="clear" w:color="auto" w:fill="auto"/>
            <w:noWrap/>
            <w:vAlign w:val="center"/>
            <w:hideMark/>
          </w:tcPr>
          <w:p w14:paraId="68C3BDAF" w14:textId="77777777" w:rsidR="007F0713" w:rsidRPr="007F0713" w:rsidRDefault="007F0713" w:rsidP="007F0713">
            <w:pPr>
              <w:jc w:val="center"/>
              <w:rPr>
                <w:color w:val="000000"/>
                <w:sz w:val="20"/>
              </w:rPr>
            </w:pPr>
            <w:r w:rsidRPr="007F0713">
              <w:rPr>
                <w:color w:val="000000"/>
                <w:sz w:val="20"/>
              </w:rPr>
              <w:t>0</w:t>
            </w:r>
          </w:p>
        </w:tc>
        <w:tc>
          <w:tcPr>
            <w:tcW w:w="1546" w:type="dxa"/>
            <w:tcBorders>
              <w:top w:val="nil"/>
              <w:left w:val="nil"/>
              <w:bottom w:val="single" w:sz="4" w:space="0" w:color="auto"/>
              <w:right w:val="single" w:sz="4" w:space="0" w:color="auto"/>
            </w:tcBorders>
            <w:shd w:val="clear" w:color="auto" w:fill="auto"/>
            <w:noWrap/>
            <w:vAlign w:val="center"/>
            <w:hideMark/>
          </w:tcPr>
          <w:p w14:paraId="3850D6DD" w14:textId="77777777" w:rsidR="007F0713" w:rsidRPr="007F0713" w:rsidRDefault="007F0713" w:rsidP="007F0713">
            <w:pPr>
              <w:jc w:val="center"/>
              <w:rPr>
                <w:color w:val="000000"/>
                <w:sz w:val="20"/>
              </w:rPr>
            </w:pPr>
            <w:r w:rsidRPr="007F0713">
              <w:rPr>
                <w:color w:val="000000"/>
                <w:sz w:val="20"/>
              </w:rPr>
              <w:t>0%</w:t>
            </w:r>
          </w:p>
        </w:tc>
      </w:tr>
      <w:tr w:rsidR="007F0713" w:rsidRPr="00B024CB" w14:paraId="21B8A197"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388DB7" w14:textId="77777777" w:rsidR="007F0713" w:rsidRPr="007F0713" w:rsidRDefault="007F0713" w:rsidP="007F0713">
            <w:pPr>
              <w:jc w:val="center"/>
              <w:rPr>
                <w:color w:val="000000"/>
                <w:sz w:val="20"/>
              </w:rPr>
            </w:pPr>
            <w:r w:rsidRPr="007F0713">
              <w:rPr>
                <w:color w:val="000000"/>
                <w:sz w:val="20"/>
              </w:rPr>
              <w:t>21</w:t>
            </w:r>
          </w:p>
        </w:tc>
        <w:tc>
          <w:tcPr>
            <w:tcW w:w="356" w:type="dxa"/>
            <w:tcBorders>
              <w:top w:val="nil"/>
              <w:left w:val="nil"/>
              <w:bottom w:val="single" w:sz="4" w:space="0" w:color="auto"/>
              <w:right w:val="single" w:sz="4" w:space="0" w:color="auto"/>
            </w:tcBorders>
            <w:shd w:val="clear" w:color="auto" w:fill="auto"/>
            <w:noWrap/>
            <w:vAlign w:val="center"/>
            <w:hideMark/>
          </w:tcPr>
          <w:p w14:paraId="3AA19A85" w14:textId="77777777" w:rsidR="007F0713" w:rsidRPr="007F0713" w:rsidRDefault="007F0713" w:rsidP="007F0713">
            <w:pPr>
              <w:jc w:val="center"/>
              <w:rPr>
                <w:color w:val="000000"/>
                <w:sz w:val="20"/>
              </w:rPr>
            </w:pPr>
            <w:r w:rsidRPr="007F0713">
              <w:rPr>
                <w:color w:val="000000"/>
                <w:sz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64B1AF84" w14:textId="77777777" w:rsidR="007F0713" w:rsidRPr="007F0713" w:rsidRDefault="007F0713" w:rsidP="007F0713">
            <w:pPr>
              <w:jc w:val="center"/>
              <w:rPr>
                <w:color w:val="000000"/>
                <w:sz w:val="20"/>
              </w:rPr>
            </w:pPr>
            <w:r w:rsidRPr="007F0713">
              <w:rPr>
                <w:color w:val="000000"/>
                <w:sz w:val="20"/>
              </w:rPr>
              <w:t>30</w:t>
            </w:r>
          </w:p>
        </w:tc>
        <w:tc>
          <w:tcPr>
            <w:tcW w:w="1683" w:type="dxa"/>
            <w:tcBorders>
              <w:top w:val="nil"/>
              <w:left w:val="nil"/>
              <w:bottom w:val="single" w:sz="4" w:space="0" w:color="auto"/>
              <w:right w:val="single" w:sz="4" w:space="0" w:color="auto"/>
            </w:tcBorders>
            <w:shd w:val="clear" w:color="auto" w:fill="auto"/>
            <w:noWrap/>
            <w:vAlign w:val="center"/>
            <w:hideMark/>
          </w:tcPr>
          <w:p w14:paraId="0FA73492" w14:textId="77777777" w:rsidR="007F0713" w:rsidRPr="007F0713" w:rsidRDefault="007F0713" w:rsidP="007F0713">
            <w:pPr>
              <w:jc w:val="center"/>
              <w:rPr>
                <w:color w:val="000000"/>
                <w:sz w:val="20"/>
              </w:rPr>
            </w:pPr>
            <w:r w:rsidRPr="007F0713">
              <w:rPr>
                <w:color w:val="000000"/>
                <w:sz w:val="20"/>
              </w:rPr>
              <w:t>51</w:t>
            </w:r>
          </w:p>
        </w:tc>
        <w:tc>
          <w:tcPr>
            <w:tcW w:w="1546" w:type="dxa"/>
            <w:tcBorders>
              <w:top w:val="nil"/>
              <w:left w:val="nil"/>
              <w:bottom w:val="single" w:sz="4" w:space="0" w:color="auto"/>
              <w:right w:val="single" w:sz="4" w:space="0" w:color="auto"/>
            </w:tcBorders>
            <w:shd w:val="clear" w:color="auto" w:fill="auto"/>
            <w:noWrap/>
            <w:vAlign w:val="center"/>
            <w:hideMark/>
          </w:tcPr>
          <w:p w14:paraId="1C9881CF" w14:textId="77777777" w:rsidR="007F0713" w:rsidRPr="007F0713" w:rsidRDefault="007F0713" w:rsidP="007F0713">
            <w:pPr>
              <w:jc w:val="center"/>
              <w:rPr>
                <w:color w:val="000000"/>
                <w:sz w:val="20"/>
              </w:rPr>
            </w:pPr>
            <w:r w:rsidRPr="007F0713">
              <w:rPr>
                <w:color w:val="000000"/>
                <w:sz w:val="20"/>
              </w:rPr>
              <w:t>100%</w:t>
            </w:r>
          </w:p>
        </w:tc>
      </w:tr>
      <w:tr w:rsidR="007F0713" w14:paraId="4E44DF9B" w14:textId="77777777" w:rsidTr="007F071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172"/>
          <w:jc w:val="center"/>
        </w:trPr>
        <w:tc>
          <w:tcPr>
            <w:tcW w:w="1426" w:type="dxa"/>
            <w:gridSpan w:val="3"/>
            <w:tcBorders>
              <w:top w:val="single" w:sz="8" w:space="0" w:color="000000"/>
              <w:left w:val="single" w:sz="8" w:space="0" w:color="000000"/>
              <w:bottom w:val="single" w:sz="8" w:space="0" w:color="000000"/>
              <w:right w:val="single" w:sz="8" w:space="0" w:color="000000"/>
            </w:tcBorders>
            <w:vAlign w:val="center"/>
            <w:hideMark/>
          </w:tcPr>
          <w:p w14:paraId="431BEAF5" w14:textId="7B34C2B2" w:rsidR="007F0713" w:rsidRPr="007F0713" w:rsidRDefault="007F0713" w:rsidP="007F0713">
            <w:pPr>
              <w:pStyle w:val="TableParagraph"/>
              <w:spacing w:line="216" w:lineRule="exact"/>
              <w:ind w:right="429"/>
              <w:rPr>
                <w:rFonts w:ascii="Book Antiqua" w:hAnsi="Book Antiqua"/>
                <w:b/>
                <w:w w:val="95"/>
                <w:sz w:val="20"/>
                <w:szCs w:val="24"/>
                <w:lang w:val="en-ID"/>
              </w:rPr>
            </w:pPr>
            <w:r w:rsidRPr="007F0713">
              <w:rPr>
                <w:b/>
                <w:color w:val="000000"/>
                <w:sz w:val="20"/>
              </w:rPr>
              <w:t xml:space="preserve">   </w:t>
            </w:r>
            <w:proofErr w:type="spellStart"/>
            <w:r w:rsidRPr="007F0713">
              <w:rPr>
                <w:rFonts w:ascii="Book Antiqua" w:hAnsi="Book Antiqua"/>
                <w:b/>
                <w:color w:val="000000"/>
                <w:sz w:val="20"/>
              </w:rPr>
              <w:t>Jumlah</w:t>
            </w:r>
            <w:proofErr w:type="spellEnd"/>
          </w:p>
        </w:tc>
        <w:tc>
          <w:tcPr>
            <w:tcW w:w="1683" w:type="dxa"/>
            <w:tcBorders>
              <w:top w:val="single" w:sz="8" w:space="0" w:color="000000"/>
              <w:left w:val="single" w:sz="8" w:space="0" w:color="000000"/>
              <w:bottom w:val="single" w:sz="8" w:space="0" w:color="000000"/>
              <w:right w:val="single" w:sz="8" w:space="0" w:color="000000"/>
            </w:tcBorders>
            <w:vAlign w:val="center"/>
            <w:hideMark/>
          </w:tcPr>
          <w:p w14:paraId="21118F53" w14:textId="77777777" w:rsidR="007F0713" w:rsidRPr="007F0713" w:rsidRDefault="007F0713" w:rsidP="007F0713">
            <w:pPr>
              <w:pStyle w:val="TableParagraph"/>
              <w:spacing w:line="216" w:lineRule="exact"/>
              <w:ind w:left="527" w:right="495"/>
              <w:jc w:val="center"/>
              <w:rPr>
                <w:rFonts w:ascii="Book Antiqua" w:hAnsi="Book Antiqua"/>
                <w:b/>
                <w:sz w:val="20"/>
                <w:szCs w:val="24"/>
                <w:lang w:val="id-ID"/>
              </w:rPr>
            </w:pPr>
            <w:r w:rsidRPr="007F0713">
              <w:rPr>
                <w:rFonts w:ascii="Book Antiqua" w:hAnsi="Book Antiqua"/>
                <w:b/>
                <w:sz w:val="20"/>
                <w:szCs w:val="24"/>
                <w:lang w:val="id-ID"/>
              </w:rPr>
              <w:t>51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9B42038" w14:textId="63ADD68D" w:rsidR="007F0713" w:rsidRPr="007F0713" w:rsidRDefault="007F0713" w:rsidP="007F0713">
            <w:pPr>
              <w:pStyle w:val="TableParagraph"/>
              <w:spacing w:line="216" w:lineRule="exact"/>
              <w:ind w:left="148" w:right="143"/>
              <w:jc w:val="center"/>
              <w:rPr>
                <w:rFonts w:ascii="Book Antiqua" w:hAnsi="Book Antiqua"/>
                <w:b/>
                <w:sz w:val="20"/>
                <w:szCs w:val="24"/>
                <w:lang w:val="id-ID"/>
              </w:rPr>
            </w:pPr>
            <w:r w:rsidRPr="007F0713">
              <w:rPr>
                <w:rFonts w:ascii="Book Antiqua" w:hAnsi="Book Antiqua"/>
                <w:b/>
                <w:sz w:val="20"/>
                <w:szCs w:val="24"/>
                <w:lang w:val="id-ID"/>
              </w:rPr>
              <w:t>100</w:t>
            </w:r>
            <w:r>
              <w:rPr>
                <w:rFonts w:ascii="Book Antiqua" w:hAnsi="Book Antiqua"/>
                <w:b/>
                <w:sz w:val="20"/>
                <w:szCs w:val="24"/>
                <w:lang w:val="en-ID"/>
              </w:rPr>
              <w:t xml:space="preserve"> </w:t>
            </w:r>
            <w:r w:rsidRPr="007F0713">
              <w:rPr>
                <w:rFonts w:ascii="Book Antiqua" w:hAnsi="Book Antiqua"/>
                <w:b/>
                <w:sz w:val="20"/>
                <w:szCs w:val="24"/>
                <w:lang w:val="id-ID"/>
              </w:rPr>
              <w:t>%</w:t>
            </w:r>
          </w:p>
        </w:tc>
      </w:tr>
    </w:tbl>
    <w:p w14:paraId="5EFFB855" w14:textId="77777777" w:rsidR="007F0713" w:rsidRPr="007F0713" w:rsidRDefault="007F0713" w:rsidP="007F0713">
      <w:pPr>
        <w:pStyle w:val="ListParagraph"/>
        <w:ind w:left="927"/>
        <w:jc w:val="both"/>
        <w:rPr>
          <w:rFonts w:ascii="Book Antiqua" w:hAnsi="Book Antiqua"/>
          <w:sz w:val="24"/>
        </w:rPr>
      </w:pPr>
    </w:p>
    <w:p w14:paraId="3BE7BC1F" w14:textId="13AE7621" w:rsidR="007F0713" w:rsidRPr="00A60D84" w:rsidRDefault="007F0713" w:rsidP="00E20514">
      <w:pPr>
        <w:pStyle w:val="ListParagraph"/>
        <w:numPr>
          <w:ilvl w:val="0"/>
          <w:numId w:val="7"/>
        </w:numPr>
        <w:jc w:val="both"/>
        <w:rPr>
          <w:rFonts w:ascii="Book Antiqua" w:hAnsi="Book Antiqua"/>
          <w:sz w:val="24"/>
        </w:rPr>
      </w:pPr>
      <w:proofErr w:type="spellStart"/>
      <w:r w:rsidRPr="007F0713">
        <w:rPr>
          <w:rFonts w:ascii="Book Antiqua" w:hAnsi="Book Antiqua"/>
          <w:sz w:val="24"/>
          <w:lang w:val="en-ID"/>
        </w:rPr>
        <w:lastRenderedPageBreak/>
        <w:t>Minat</w:t>
      </w:r>
      <w:proofErr w:type="spellEnd"/>
      <w:r w:rsidRPr="007F0713">
        <w:rPr>
          <w:rFonts w:ascii="Book Antiqua" w:hAnsi="Book Antiqua"/>
          <w:sz w:val="24"/>
          <w:lang w:val="en-ID"/>
        </w:rPr>
        <w:t xml:space="preserve"> </w:t>
      </w:r>
      <w:proofErr w:type="spellStart"/>
      <w:r w:rsidRPr="007F0713">
        <w:rPr>
          <w:rFonts w:ascii="Book Antiqua" w:hAnsi="Book Antiqua"/>
          <w:sz w:val="24"/>
          <w:lang w:val="en-ID"/>
        </w:rPr>
        <w:t>Belajar</w:t>
      </w:r>
      <w:proofErr w:type="spellEnd"/>
      <w:r w:rsidRPr="00A60D84">
        <w:rPr>
          <w:rFonts w:ascii="Book Antiqua" w:hAnsi="Book Antiqua"/>
          <w:sz w:val="24"/>
          <w:lang w:val="en-ID"/>
        </w:rPr>
        <w:t xml:space="preserve"> </w:t>
      </w:r>
    </w:p>
    <w:p w14:paraId="0A139AD6" w14:textId="35E489F4" w:rsidR="00A60D84" w:rsidRPr="00A60D84" w:rsidRDefault="00013EB2" w:rsidP="00A60D84">
      <w:pPr>
        <w:jc w:val="both"/>
        <w:rPr>
          <w:b/>
          <w:lang w:val="en-ID"/>
        </w:rPr>
      </w:pPr>
      <w:r w:rsidRPr="00013EB2">
        <w:rPr>
          <w:b/>
        </w:rPr>
        <w:t>T</w:t>
      </w:r>
      <w:r w:rsidR="00A60D84">
        <w:rPr>
          <w:b/>
        </w:rPr>
        <w:t>abel 4</w:t>
      </w:r>
      <w:r w:rsidRPr="00013EB2">
        <w:rPr>
          <w:b/>
        </w:rPr>
        <w:t xml:space="preserve"> : </w:t>
      </w:r>
      <w:r w:rsidR="00A60D84">
        <w:rPr>
          <w:b/>
          <w:lang w:val="en-ID"/>
        </w:rPr>
        <w:t>Tabel Interval Minat Belajar</w:t>
      </w:r>
    </w:p>
    <w:tbl>
      <w:tblPr>
        <w:tblW w:w="4655" w:type="dxa"/>
        <w:jc w:val="center"/>
        <w:tblLook w:val="04A0" w:firstRow="1" w:lastRow="0" w:firstColumn="1" w:lastColumn="0" w:noHBand="0" w:noVBand="1"/>
      </w:tblPr>
      <w:tblGrid>
        <w:gridCol w:w="535"/>
        <w:gridCol w:w="356"/>
        <w:gridCol w:w="535"/>
        <w:gridCol w:w="1683"/>
        <w:gridCol w:w="1546"/>
      </w:tblGrid>
      <w:tr w:rsidR="007F0713" w:rsidRPr="00B024CB" w14:paraId="4C19BA2B" w14:textId="77777777" w:rsidTr="007F0713">
        <w:trPr>
          <w:trHeight w:val="262"/>
          <w:jc w:val="center"/>
        </w:trPr>
        <w:tc>
          <w:tcPr>
            <w:tcW w:w="46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502E" w14:textId="77777777" w:rsidR="007F0713" w:rsidRPr="007F0713" w:rsidRDefault="007F0713" w:rsidP="007F0713">
            <w:pPr>
              <w:jc w:val="center"/>
              <w:rPr>
                <w:b/>
                <w:color w:val="000000"/>
                <w:sz w:val="20"/>
                <w:szCs w:val="20"/>
              </w:rPr>
            </w:pPr>
            <w:r w:rsidRPr="007F0713">
              <w:rPr>
                <w:b/>
                <w:color w:val="000000"/>
                <w:sz w:val="20"/>
                <w:szCs w:val="20"/>
              </w:rPr>
              <w:t>Interval Minat Belajar</w:t>
            </w:r>
          </w:p>
        </w:tc>
      </w:tr>
      <w:tr w:rsidR="007F0713" w:rsidRPr="00B024CB" w14:paraId="68BBD671" w14:textId="77777777" w:rsidTr="007F0713">
        <w:trPr>
          <w:trHeight w:val="262"/>
          <w:jc w:val="center"/>
        </w:trPr>
        <w:tc>
          <w:tcPr>
            <w:tcW w:w="14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7EC13" w14:textId="77777777" w:rsidR="007F0713" w:rsidRPr="007F0713" w:rsidRDefault="007F0713" w:rsidP="007F0713">
            <w:pPr>
              <w:jc w:val="center"/>
              <w:rPr>
                <w:b/>
                <w:color w:val="000000"/>
                <w:sz w:val="20"/>
                <w:szCs w:val="20"/>
              </w:rPr>
            </w:pPr>
            <w:r w:rsidRPr="007F0713">
              <w:rPr>
                <w:b/>
                <w:color w:val="000000"/>
                <w:sz w:val="20"/>
                <w:szCs w:val="20"/>
              </w:rPr>
              <w:t>Interval</w:t>
            </w:r>
          </w:p>
        </w:tc>
        <w:tc>
          <w:tcPr>
            <w:tcW w:w="1683" w:type="dxa"/>
            <w:tcBorders>
              <w:top w:val="nil"/>
              <w:left w:val="nil"/>
              <w:bottom w:val="single" w:sz="4" w:space="0" w:color="auto"/>
              <w:right w:val="single" w:sz="4" w:space="0" w:color="auto"/>
            </w:tcBorders>
            <w:shd w:val="clear" w:color="auto" w:fill="auto"/>
            <w:noWrap/>
            <w:vAlign w:val="center"/>
            <w:hideMark/>
          </w:tcPr>
          <w:p w14:paraId="54F85052" w14:textId="77777777" w:rsidR="007F0713" w:rsidRPr="007F0713" w:rsidRDefault="007F0713" w:rsidP="007F0713">
            <w:pPr>
              <w:jc w:val="center"/>
              <w:rPr>
                <w:b/>
                <w:color w:val="000000"/>
                <w:sz w:val="20"/>
                <w:szCs w:val="20"/>
              </w:rPr>
            </w:pPr>
            <w:r w:rsidRPr="007F0713">
              <w:rPr>
                <w:b/>
                <w:color w:val="000000"/>
                <w:sz w:val="20"/>
                <w:szCs w:val="20"/>
              </w:rPr>
              <w:t>Jumlah Respon</w:t>
            </w:r>
          </w:p>
        </w:tc>
        <w:tc>
          <w:tcPr>
            <w:tcW w:w="1546" w:type="dxa"/>
            <w:tcBorders>
              <w:top w:val="nil"/>
              <w:left w:val="nil"/>
              <w:bottom w:val="single" w:sz="4" w:space="0" w:color="auto"/>
              <w:right w:val="single" w:sz="4" w:space="0" w:color="auto"/>
            </w:tcBorders>
            <w:shd w:val="clear" w:color="auto" w:fill="auto"/>
            <w:noWrap/>
            <w:vAlign w:val="center"/>
            <w:hideMark/>
          </w:tcPr>
          <w:p w14:paraId="552E3533" w14:textId="77777777" w:rsidR="007F0713" w:rsidRPr="007F0713" w:rsidRDefault="007F0713" w:rsidP="007F0713">
            <w:pPr>
              <w:jc w:val="center"/>
              <w:rPr>
                <w:b/>
                <w:color w:val="000000"/>
                <w:sz w:val="20"/>
                <w:szCs w:val="20"/>
              </w:rPr>
            </w:pPr>
            <w:r w:rsidRPr="007F0713">
              <w:rPr>
                <w:b/>
                <w:color w:val="000000"/>
                <w:sz w:val="20"/>
                <w:szCs w:val="20"/>
              </w:rPr>
              <w:t>Persentase</w:t>
            </w:r>
          </w:p>
        </w:tc>
      </w:tr>
      <w:tr w:rsidR="007F0713" w:rsidRPr="00B024CB" w14:paraId="5A7247FF"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91EA2FE" w14:textId="77777777" w:rsidR="007F0713" w:rsidRPr="007F0713" w:rsidRDefault="007F0713" w:rsidP="007F0713">
            <w:pPr>
              <w:jc w:val="center"/>
              <w:rPr>
                <w:color w:val="000000"/>
                <w:sz w:val="20"/>
                <w:szCs w:val="20"/>
              </w:rPr>
            </w:pPr>
            <w:r w:rsidRPr="007F0713">
              <w:rPr>
                <w:color w:val="000000"/>
                <w:sz w:val="20"/>
                <w:szCs w:val="20"/>
              </w:rPr>
              <w:t>0</w:t>
            </w:r>
          </w:p>
        </w:tc>
        <w:tc>
          <w:tcPr>
            <w:tcW w:w="356" w:type="dxa"/>
            <w:tcBorders>
              <w:top w:val="nil"/>
              <w:left w:val="nil"/>
              <w:bottom w:val="single" w:sz="4" w:space="0" w:color="auto"/>
              <w:right w:val="single" w:sz="4" w:space="0" w:color="auto"/>
            </w:tcBorders>
            <w:shd w:val="clear" w:color="auto" w:fill="auto"/>
            <w:noWrap/>
            <w:vAlign w:val="center"/>
            <w:hideMark/>
          </w:tcPr>
          <w:p w14:paraId="775F9A00" w14:textId="77777777" w:rsidR="007F0713" w:rsidRPr="007F0713" w:rsidRDefault="007F0713" w:rsidP="007F0713">
            <w:pPr>
              <w:jc w:val="center"/>
              <w:rPr>
                <w:color w:val="000000"/>
                <w:sz w:val="20"/>
                <w:szCs w:val="20"/>
              </w:rPr>
            </w:pPr>
            <w:r w:rsidRPr="007F0713">
              <w:rPr>
                <w:color w:val="000000"/>
                <w:sz w:val="20"/>
                <w:szCs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29A3E6E4" w14:textId="77777777" w:rsidR="007F0713" w:rsidRPr="007F0713" w:rsidRDefault="007F0713" w:rsidP="007F0713">
            <w:pPr>
              <w:jc w:val="center"/>
              <w:rPr>
                <w:color w:val="000000"/>
                <w:sz w:val="20"/>
                <w:szCs w:val="20"/>
              </w:rPr>
            </w:pPr>
            <w:r w:rsidRPr="007F0713">
              <w:rPr>
                <w:color w:val="000000"/>
                <w:sz w:val="20"/>
                <w:szCs w:val="20"/>
              </w:rPr>
              <w:t>10</w:t>
            </w:r>
          </w:p>
        </w:tc>
        <w:tc>
          <w:tcPr>
            <w:tcW w:w="1683" w:type="dxa"/>
            <w:tcBorders>
              <w:top w:val="nil"/>
              <w:left w:val="nil"/>
              <w:bottom w:val="single" w:sz="4" w:space="0" w:color="auto"/>
              <w:right w:val="single" w:sz="4" w:space="0" w:color="auto"/>
            </w:tcBorders>
            <w:shd w:val="clear" w:color="auto" w:fill="auto"/>
            <w:noWrap/>
            <w:vAlign w:val="center"/>
            <w:hideMark/>
          </w:tcPr>
          <w:p w14:paraId="0FDD7A18" w14:textId="77777777" w:rsidR="007F0713" w:rsidRPr="007F0713" w:rsidRDefault="007F0713" w:rsidP="007F0713">
            <w:pPr>
              <w:jc w:val="center"/>
              <w:rPr>
                <w:color w:val="000000"/>
                <w:sz w:val="20"/>
                <w:szCs w:val="20"/>
              </w:rPr>
            </w:pPr>
            <w:r w:rsidRPr="007F0713">
              <w:rPr>
                <w:color w:val="000000"/>
                <w:sz w:val="20"/>
                <w:szCs w:val="20"/>
              </w:rPr>
              <w:t>0</w:t>
            </w:r>
          </w:p>
        </w:tc>
        <w:tc>
          <w:tcPr>
            <w:tcW w:w="1546" w:type="dxa"/>
            <w:tcBorders>
              <w:top w:val="nil"/>
              <w:left w:val="nil"/>
              <w:bottom w:val="single" w:sz="4" w:space="0" w:color="auto"/>
              <w:right w:val="single" w:sz="4" w:space="0" w:color="auto"/>
            </w:tcBorders>
            <w:shd w:val="clear" w:color="auto" w:fill="auto"/>
            <w:noWrap/>
            <w:vAlign w:val="center"/>
            <w:hideMark/>
          </w:tcPr>
          <w:p w14:paraId="3EA1A636" w14:textId="77777777" w:rsidR="007F0713" w:rsidRPr="007F0713" w:rsidRDefault="007F0713" w:rsidP="007F0713">
            <w:pPr>
              <w:jc w:val="center"/>
              <w:rPr>
                <w:color w:val="000000"/>
                <w:sz w:val="20"/>
                <w:szCs w:val="20"/>
              </w:rPr>
            </w:pPr>
            <w:r w:rsidRPr="007F0713">
              <w:rPr>
                <w:color w:val="000000"/>
                <w:sz w:val="20"/>
                <w:szCs w:val="20"/>
              </w:rPr>
              <w:t>0%</w:t>
            </w:r>
          </w:p>
        </w:tc>
      </w:tr>
      <w:tr w:rsidR="007F0713" w:rsidRPr="00B024CB" w14:paraId="4923965F"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D40EE6E" w14:textId="77777777" w:rsidR="007F0713" w:rsidRPr="007F0713" w:rsidRDefault="007F0713" w:rsidP="007F0713">
            <w:pPr>
              <w:jc w:val="center"/>
              <w:rPr>
                <w:color w:val="000000"/>
                <w:sz w:val="20"/>
                <w:szCs w:val="20"/>
              </w:rPr>
            </w:pPr>
            <w:r w:rsidRPr="007F0713">
              <w:rPr>
                <w:color w:val="000000"/>
                <w:sz w:val="20"/>
                <w:szCs w:val="20"/>
              </w:rPr>
              <w:t>11</w:t>
            </w:r>
          </w:p>
        </w:tc>
        <w:tc>
          <w:tcPr>
            <w:tcW w:w="356" w:type="dxa"/>
            <w:tcBorders>
              <w:top w:val="nil"/>
              <w:left w:val="nil"/>
              <w:bottom w:val="single" w:sz="4" w:space="0" w:color="auto"/>
              <w:right w:val="single" w:sz="4" w:space="0" w:color="auto"/>
            </w:tcBorders>
            <w:shd w:val="clear" w:color="auto" w:fill="auto"/>
            <w:noWrap/>
            <w:vAlign w:val="center"/>
            <w:hideMark/>
          </w:tcPr>
          <w:p w14:paraId="6F07E845" w14:textId="77777777" w:rsidR="007F0713" w:rsidRPr="007F0713" w:rsidRDefault="007F0713" w:rsidP="007F0713">
            <w:pPr>
              <w:jc w:val="center"/>
              <w:rPr>
                <w:color w:val="000000"/>
                <w:sz w:val="20"/>
                <w:szCs w:val="20"/>
              </w:rPr>
            </w:pPr>
            <w:r w:rsidRPr="007F0713">
              <w:rPr>
                <w:color w:val="000000"/>
                <w:sz w:val="20"/>
                <w:szCs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1D669814" w14:textId="77777777" w:rsidR="007F0713" w:rsidRPr="007F0713" w:rsidRDefault="007F0713" w:rsidP="007F0713">
            <w:pPr>
              <w:jc w:val="center"/>
              <w:rPr>
                <w:color w:val="000000"/>
                <w:sz w:val="20"/>
                <w:szCs w:val="20"/>
              </w:rPr>
            </w:pPr>
            <w:r w:rsidRPr="007F0713">
              <w:rPr>
                <w:color w:val="000000"/>
                <w:sz w:val="20"/>
                <w:szCs w:val="20"/>
              </w:rPr>
              <w:t>20</w:t>
            </w:r>
          </w:p>
        </w:tc>
        <w:tc>
          <w:tcPr>
            <w:tcW w:w="1683" w:type="dxa"/>
            <w:tcBorders>
              <w:top w:val="nil"/>
              <w:left w:val="nil"/>
              <w:bottom w:val="single" w:sz="4" w:space="0" w:color="auto"/>
              <w:right w:val="single" w:sz="4" w:space="0" w:color="auto"/>
            </w:tcBorders>
            <w:shd w:val="clear" w:color="auto" w:fill="auto"/>
            <w:noWrap/>
            <w:vAlign w:val="center"/>
            <w:hideMark/>
          </w:tcPr>
          <w:p w14:paraId="03E4F83C" w14:textId="77777777" w:rsidR="007F0713" w:rsidRPr="007F0713" w:rsidRDefault="007F0713" w:rsidP="007F0713">
            <w:pPr>
              <w:jc w:val="center"/>
              <w:rPr>
                <w:color w:val="000000"/>
                <w:sz w:val="20"/>
                <w:szCs w:val="20"/>
              </w:rPr>
            </w:pPr>
            <w:r w:rsidRPr="007F0713">
              <w:rPr>
                <w:color w:val="000000"/>
                <w:sz w:val="20"/>
                <w:szCs w:val="20"/>
              </w:rPr>
              <w:t>0</w:t>
            </w:r>
          </w:p>
        </w:tc>
        <w:tc>
          <w:tcPr>
            <w:tcW w:w="1546" w:type="dxa"/>
            <w:tcBorders>
              <w:top w:val="nil"/>
              <w:left w:val="nil"/>
              <w:bottom w:val="single" w:sz="4" w:space="0" w:color="auto"/>
              <w:right w:val="single" w:sz="4" w:space="0" w:color="auto"/>
            </w:tcBorders>
            <w:shd w:val="clear" w:color="auto" w:fill="auto"/>
            <w:noWrap/>
            <w:vAlign w:val="center"/>
            <w:hideMark/>
          </w:tcPr>
          <w:p w14:paraId="0213B56C" w14:textId="77777777" w:rsidR="007F0713" w:rsidRPr="007F0713" w:rsidRDefault="007F0713" w:rsidP="007F0713">
            <w:pPr>
              <w:jc w:val="center"/>
              <w:rPr>
                <w:color w:val="000000"/>
                <w:sz w:val="20"/>
                <w:szCs w:val="20"/>
              </w:rPr>
            </w:pPr>
            <w:r w:rsidRPr="007F0713">
              <w:rPr>
                <w:color w:val="000000"/>
                <w:sz w:val="20"/>
                <w:szCs w:val="20"/>
              </w:rPr>
              <w:t>0%</w:t>
            </w:r>
          </w:p>
        </w:tc>
      </w:tr>
      <w:tr w:rsidR="007F0713" w:rsidRPr="00B024CB" w14:paraId="3FED3037" w14:textId="77777777" w:rsidTr="007F0713">
        <w:trPr>
          <w:trHeight w:val="262"/>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54CA5CF" w14:textId="77777777" w:rsidR="007F0713" w:rsidRPr="007F0713" w:rsidRDefault="007F0713" w:rsidP="007F0713">
            <w:pPr>
              <w:jc w:val="center"/>
              <w:rPr>
                <w:color w:val="000000"/>
                <w:sz w:val="20"/>
                <w:szCs w:val="20"/>
              </w:rPr>
            </w:pPr>
            <w:r w:rsidRPr="007F0713">
              <w:rPr>
                <w:color w:val="000000"/>
                <w:sz w:val="20"/>
                <w:szCs w:val="20"/>
              </w:rPr>
              <w:t>21</w:t>
            </w:r>
          </w:p>
        </w:tc>
        <w:tc>
          <w:tcPr>
            <w:tcW w:w="356" w:type="dxa"/>
            <w:tcBorders>
              <w:top w:val="nil"/>
              <w:left w:val="nil"/>
              <w:bottom w:val="single" w:sz="4" w:space="0" w:color="auto"/>
              <w:right w:val="single" w:sz="4" w:space="0" w:color="auto"/>
            </w:tcBorders>
            <w:shd w:val="clear" w:color="auto" w:fill="auto"/>
            <w:noWrap/>
            <w:vAlign w:val="center"/>
            <w:hideMark/>
          </w:tcPr>
          <w:p w14:paraId="1881EB3D" w14:textId="77777777" w:rsidR="007F0713" w:rsidRPr="007F0713" w:rsidRDefault="007F0713" w:rsidP="007F0713">
            <w:pPr>
              <w:jc w:val="center"/>
              <w:rPr>
                <w:color w:val="000000"/>
                <w:sz w:val="20"/>
                <w:szCs w:val="20"/>
              </w:rPr>
            </w:pPr>
            <w:r w:rsidRPr="007F0713">
              <w:rPr>
                <w:color w:val="000000"/>
                <w:sz w:val="20"/>
                <w:szCs w:val="20"/>
              </w:rPr>
              <w:t>-</w:t>
            </w:r>
          </w:p>
        </w:tc>
        <w:tc>
          <w:tcPr>
            <w:tcW w:w="535" w:type="dxa"/>
            <w:tcBorders>
              <w:top w:val="nil"/>
              <w:left w:val="nil"/>
              <w:bottom w:val="single" w:sz="4" w:space="0" w:color="auto"/>
              <w:right w:val="single" w:sz="4" w:space="0" w:color="auto"/>
            </w:tcBorders>
            <w:shd w:val="clear" w:color="auto" w:fill="auto"/>
            <w:noWrap/>
            <w:vAlign w:val="center"/>
            <w:hideMark/>
          </w:tcPr>
          <w:p w14:paraId="4B2A5282" w14:textId="77777777" w:rsidR="007F0713" w:rsidRPr="007F0713" w:rsidRDefault="007F0713" w:rsidP="007F0713">
            <w:pPr>
              <w:jc w:val="center"/>
              <w:rPr>
                <w:color w:val="000000"/>
                <w:sz w:val="20"/>
                <w:szCs w:val="20"/>
              </w:rPr>
            </w:pPr>
            <w:r w:rsidRPr="007F0713">
              <w:rPr>
                <w:color w:val="000000"/>
                <w:sz w:val="20"/>
                <w:szCs w:val="20"/>
              </w:rPr>
              <w:t>30</w:t>
            </w:r>
          </w:p>
        </w:tc>
        <w:tc>
          <w:tcPr>
            <w:tcW w:w="1683" w:type="dxa"/>
            <w:tcBorders>
              <w:top w:val="nil"/>
              <w:left w:val="nil"/>
              <w:bottom w:val="single" w:sz="4" w:space="0" w:color="auto"/>
              <w:right w:val="single" w:sz="4" w:space="0" w:color="auto"/>
            </w:tcBorders>
            <w:shd w:val="clear" w:color="auto" w:fill="auto"/>
            <w:noWrap/>
            <w:vAlign w:val="center"/>
            <w:hideMark/>
          </w:tcPr>
          <w:p w14:paraId="31AC2CC7" w14:textId="77777777" w:rsidR="007F0713" w:rsidRPr="007F0713" w:rsidRDefault="007F0713" w:rsidP="007F0713">
            <w:pPr>
              <w:jc w:val="center"/>
              <w:rPr>
                <w:color w:val="000000"/>
                <w:sz w:val="20"/>
                <w:szCs w:val="20"/>
              </w:rPr>
            </w:pPr>
            <w:r w:rsidRPr="007F0713">
              <w:rPr>
                <w:color w:val="000000"/>
                <w:sz w:val="20"/>
                <w:szCs w:val="20"/>
              </w:rPr>
              <w:t>51</w:t>
            </w:r>
          </w:p>
        </w:tc>
        <w:tc>
          <w:tcPr>
            <w:tcW w:w="1546" w:type="dxa"/>
            <w:tcBorders>
              <w:top w:val="nil"/>
              <w:left w:val="nil"/>
              <w:bottom w:val="single" w:sz="4" w:space="0" w:color="auto"/>
              <w:right w:val="single" w:sz="4" w:space="0" w:color="auto"/>
            </w:tcBorders>
            <w:shd w:val="clear" w:color="auto" w:fill="auto"/>
            <w:noWrap/>
            <w:vAlign w:val="center"/>
            <w:hideMark/>
          </w:tcPr>
          <w:p w14:paraId="353EA92F" w14:textId="77777777" w:rsidR="007F0713" w:rsidRPr="007F0713" w:rsidRDefault="007F0713" w:rsidP="007F0713">
            <w:pPr>
              <w:jc w:val="center"/>
              <w:rPr>
                <w:color w:val="000000"/>
                <w:sz w:val="20"/>
                <w:szCs w:val="20"/>
              </w:rPr>
            </w:pPr>
            <w:r w:rsidRPr="007F0713">
              <w:rPr>
                <w:color w:val="000000"/>
                <w:sz w:val="20"/>
                <w:szCs w:val="20"/>
              </w:rPr>
              <w:t>100%</w:t>
            </w:r>
          </w:p>
        </w:tc>
      </w:tr>
      <w:tr w:rsidR="007F0713" w14:paraId="0A8A3D2D" w14:textId="77777777" w:rsidTr="007F071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236"/>
          <w:jc w:val="center"/>
        </w:trPr>
        <w:tc>
          <w:tcPr>
            <w:tcW w:w="1426" w:type="dxa"/>
            <w:gridSpan w:val="3"/>
            <w:tcBorders>
              <w:top w:val="single" w:sz="8" w:space="0" w:color="000000"/>
              <w:left w:val="single" w:sz="8" w:space="0" w:color="000000"/>
              <w:bottom w:val="single" w:sz="8" w:space="0" w:color="000000"/>
              <w:right w:val="single" w:sz="8" w:space="0" w:color="000000"/>
            </w:tcBorders>
            <w:vAlign w:val="center"/>
            <w:hideMark/>
          </w:tcPr>
          <w:p w14:paraId="095F740B" w14:textId="77777777" w:rsidR="007F0713" w:rsidRPr="007F0713" w:rsidRDefault="007F0713" w:rsidP="007F0713">
            <w:pPr>
              <w:pStyle w:val="TableParagraph"/>
              <w:spacing w:line="216" w:lineRule="exact"/>
              <w:ind w:right="429"/>
              <w:jc w:val="center"/>
              <w:rPr>
                <w:rFonts w:ascii="Book Antiqua" w:hAnsi="Book Antiqua"/>
                <w:b/>
                <w:sz w:val="20"/>
                <w:szCs w:val="20"/>
                <w:lang w:val="id-ID"/>
              </w:rPr>
            </w:pPr>
            <w:r w:rsidRPr="007F0713">
              <w:rPr>
                <w:rFonts w:ascii="Book Antiqua" w:hAnsi="Book Antiqua"/>
                <w:b/>
                <w:w w:val="95"/>
                <w:sz w:val="20"/>
                <w:szCs w:val="20"/>
                <w:lang w:val="id-ID"/>
              </w:rPr>
              <w:t>Jumlah</w:t>
            </w:r>
          </w:p>
        </w:tc>
        <w:tc>
          <w:tcPr>
            <w:tcW w:w="1683" w:type="dxa"/>
            <w:tcBorders>
              <w:top w:val="single" w:sz="8" w:space="0" w:color="000000"/>
              <w:left w:val="single" w:sz="8" w:space="0" w:color="000000"/>
              <w:bottom w:val="single" w:sz="8" w:space="0" w:color="000000"/>
              <w:right w:val="single" w:sz="8" w:space="0" w:color="000000"/>
            </w:tcBorders>
            <w:vAlign w:val="center"/>
            <w:hideMark/>
          </w:tcPr>
          <w:p w14:paraId="2DF3771B" w14:textId="77777777" w:rsidR="007F0713" w:rsidRPr="007F0713" w:rsidRDefault="007F0713" w:rsidP="007F0713">
            <w:pPr>
              <w:pStyle w:val="TableParagraph"/>
              <w:spacing w:line="216" w:lineRule="exact"/>
              <w:ind w:left="527" w:right="495"/>
              <w:jc w:val="center"/>
              <w:rPr>
                <w:rFonts w:ascii="Book Antiqua" w:hAnsi="Book Antiqua"/>
                <w:b/>
                <w:sz w:val="20"/>
                <w:szCs w:val="20"/>
                <w:lang w:val="id-ID"/>
              </w:rPr>
            </w:pPr>
            <w:r w:rsidRPr="007F0713">
              <w:rPr>
                <w:rFonts w:ascii="Book Antiqua" w:hAnsi="Book Antiqua"/>
                <w:b/>
                <w:sz w:val="20"/>
                <w:szCs w:val="20"/>
                <w:lang w:val="id-ID"/>
              </w:rPr>
              <w:t>51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702D079E" w14:textId="77777777" w:rsidR="007F0713" w:rsidRPr="007F0713" w:rsidRDefault="007F0713" w:rsidP="007F0713">
            <w:pPr>
              <w:pStyle w:val="TableParagraph"/>
              <w:spacing w:line="216" w:lineRule="exact"/>
              <w:ind w:left="148" w:right="143"/>
              <w:jc w:val="center"/>
              <w:rPr>
                <w:rFonts w:ascii="Book Antiqua" w:hAnsi="Book Antiqua"/>
                <w:b/>
                <w:sz w:val="20"/>
                <w:szCs w:val="20"/>
                <w:lang w:val="id-ID"/>
              </w:rPr>
            </w:pPr>
            <w:r w:rsidRPr="007F0713">
              <w:rPr>
                <w:rFonts w:ascii="Book Antiqua" w:hAnsi="Book Antiqua"/>
                <w:b/>
                <w:sz w:val="20"/>
                <w:szCs w:val="20"/>
                <w:lang w:val="id-ID"/>
              </w:rPr>
              <w:t>100%</w:t>
            </w:r>
          </w:p>
        </w:tc>
      </w:tr>
    </w:tbl>
    <w:p w14:paraId="6B2CF419" w14:textId="77777777" w:rsidR="007F0713" w:rsidRDefault="007F0713" w:rsidP="007F0713">
      <w:pPr>
        <w:pStyle w:val="ListParagraph"/>
        <w:ind w:left="927"/>
        <w:jc w:val="both"/>
        <w:rPr>
          <w:rFonts w:ascii="Book Antiqua" w:hAnsi="Book Antiqua"/>
          <w:sz w:val="24"/>
        </w:rPr>
      </w:pPr>
    </w:p>
    <w:p w14:paraId="57B1C961" w14:textId="11B9AD8E" w:rsidR="009D6A69" w:rsidRPr="00E76578" w:rsidRDefault="009D6A69" w:rsidP="00E20514">
      <w:pPr>
        <w:pStyle w:val="ListParagraph"/>
        <w:numPr>
          <w:ilvl w:val="0"/>
          <w:numId w:val="6"/>
        </w:numPr>
        <w:jc w:val="both"/>
        <w:rPr>
          <w:rFonts w:ascii="Book Antiqua" w:hAnsi="Book Antiqua"/>
          <w:sz w:val="24"/>
          <w:lang w:val="en-ID"/>
        </w:rPr>
      </w:pPr>
      <w:proofErr w:type="spellStart"/>
      <w:r w:rsidRPr="00E76578">
        <w:rPr>
          <w:rFonts w:ascii="Book Antiqua" w:hAnsi="Book Antiqua"/>
          <w:sz w:val="24"/>
          <w:lang w:val="en-US"/>
        </w:rPr>
        <w:t>Reliabilitas</w:t>
      </w:r>
      <w:proofErr w:type="spellEnd"/>
    </w:p>
    <w:p w14:paraId="7C44F2E3" w14:textId="7C26F542" w:rsidR="00A60D84" w:rsidRDefault="003A4046" w:rsidP="00A60D84">
      <w:pPr>
        <w:ind w:firstLine="567"/>
        <w:jc w:val="both"/>
        <w:rPr>
          <w:lang w:val="en-ID"/>
        </w:rPr>
      </w:pPr>
      <w:r>
        <w:rPr>
          <w:lang w:val="en-ID"/>
        </w:rPr>
        <w:t xml:space="preserve">Uji Reliabilitas angket digunakan agar peneliti mengetahui seberapa besar konsistennya data yang diperoleh </w:t>
      </w:r>
    </w:p>
    <w:p w14:paraId="5F667675" w14:textId="77777777" w:rsidR="00A60D84" w:rsidRDefault="00A60D84" w:rsidP="00A60D84">
      <w:pPr>
        <w:ind w:firstLine="567"/>
        <w:jc w:val="both"/>
        <w:rPr>
          <w:lang w:val="en-ID"/>
        </w:rPr>
      </w:pPr>
    </w:p>
    <w:p w14:paraId="0FD7E259" w14:textId="448D1DD8" w:rsidR="00A60D84" w:rsidRPr="00A60D84" w:rsidRDefault="00A60D84" w:rsidP="00A60D84">
      <w:pPr>
        <w:jc w:val="both"/>
        <w:rPr>
          <w:b/>
          <w:lang w:val="en-ID"/>
        </w:rPr>
      </w:pPr>
      <w:r>
        <w:rPr>
          <w:b/>
        </w:rPr>
        <w:t xml:space="preserve">Tabel </w:t>
      </w:r>
      <w:r>
        <w:rPr>
          <w:b/>
          <w:lang w:val="en-ID"/>
        </w:rPr>
        <w:t>5</w:t>
      </w:r>
      <w:r>
        <w:rPr>
          <w:b/>
        </w:rPr>
        <w:t xml:space="preserve"> </w:t>
      </w:r>
      <w:r w:rsidRPr="00013EB2">
        <w:rPr>
          <w:b/>
        </w:rPr>
        <w:t xml:space="preserve">: </w:t>
      </w:r>
      <w:r w:rsidRPr="00013EB2">
        <w:rPr>
          <w:b/>
          <w:lang w:val="en-ID"/>
        </w:rPr>
        <w:t>T</w:t>
      </w:r>
      <w:r>
        <w:rPr>
          <w:b/>
          <w:lang w:val="en-ID"/>
        </w:rPr>
        <w:t>abel Realibitas</w:t>
      </w:r>
    </w:p>
    <w:tbl>
      <w:tblPr>
        <w:tblpPr w:leftFromText="180" w:rightFromText="180" w:vertAnchor="page" w:horzAnchor="margin" w:tblpY="3279"/>
        <w:tblW w:w="4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4"/>
        <w:gridCol w:w="1418"/>
        <w:gridCol w:w="1901"/>
      </w:tblGrid>
      <w:tr w:rsidR="00A60D84" w14:paraId="4341978B" w14:textId="77777777" w:rsidTr="00A60D84">
        <w:trPr>
          <w:trHeight w:val="403"/>
        </w:trPr>
        <w:tc>
          <w:tcPr>
            <w:tcW w:w="1144" w:type="dxa"/>
            <w:tcBorders>
              <w:top w:val="single" w:sz="8" w:space="0" w:color="000000"/>
              <w:left w:val="single" w:sz="8" w:space="0" w:color="000000"/>
              <w:bottom w:val="single" w:sz="8" w:space="0" w:color="000000"/>
              <w:right w:val="single" w:sz="8" w:space="0" w:color="000000"/>
            </w:tcBorders>
            <w:vAlign w:val="center"/>
            <w:hideMark/>
          </w:tcPr>
          <w:p w14:paraId="008D8F88" w14:textId="77777777" w:rsidR="00A60D84" w:rsidRPr="004F75E0" w:rsidRDefault="00A60D84" w:rsidP="00A60D84">
            <w:pPr>
              <w:pStyle w:val="TableParagraph"/>
              <w:spacing w:before="113"/>
              <w:ind w:left="199" w:right="58"/>
              <w:jc w:val="center"/>
              <w:rPr>
                <w:rFonts w:ascii="Book Antiqua" w:hAnsi="Book Antiqua"/>
                <w:b/>
                <w:sz w:val="20"/>
                <w:szCs w:val="20"/>
                <w:lang w:val="id-ID"/>
              </w:rPr>
            </w:pPr>
            <w:r w:rsidRPr="004F75E0">
              <w:rPr>
                <w:rFonts w:ascii="Book Antiqua" w:hAnsi="Book Antiqua"/>
                <w:b/>
                <w:sz w:val="20"/>
                <w:szCs w:val="20"/>
                <w:lang w:val="id-ID"/>
              </w:rPr>
              <w:t>Variabel</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51C7F347" w14:textId="77777777" w:rsidR="00A60D84" w:rsidRPr="004F75E0" w:rsidRDefault="00A60D84" w:rsidP="00A60D84">
            <w:pPr>
              <w:pStyle w:val="TableParagraph"/>
              <w:spacing w:before="113"/>
              <w:ind w:right="99"/>
              <w:jc w:val="center"/>
              <w:rPr>
                <w:rFonts w:ascii="Book Antiqua" w:hAnsi="Book Antiqua"/>
                <w:b/>
                <w:sz w:val="20"/>
                <w:szCs w:val="20"/>
                <w:lang w:val="id-ID"/>
              </w:rPr>
            </w:pPr>
            <w:r w:rsidRPr="004F75E0">
              <w:rPr>
                <w:rFonts w:ascii="Book Antiqua" w:hAnsi="Book Antiqua"/>
                <w:b/>
                <w:sz w:val="20"/>
                <w:szCs w:val="20"/>
                <w:lang w:val="id-ID"/>
              </w:rPr>
              <w:t>Koefisien r</w:t>
            </w:r>
          </w:p>
        </w:tc>
        <w:tc>
          <w:tcPr>
            <w:tcW w:w="1901" w:type="dxa"/>
            <w:tcBorders>
              <w:top w:val="single" w:sz="8" w:space="0" w:color="000000"/>
              <w:left w:val="single" w:sz="8" w:space="0" w:color="000000"/>
              <w:bottom w:val="single" w:sz="8" w:space="0" w:color="000000"/>
              <w:right w:val="single" w:sz="8" w:space="0" w:color="000000"/>
            </w:tcBorders>
            <w:vAlign w:val="center"/>
            <w:hideMark/>
          </w:tcPr>
          <w:p w14:paraId="7ECCBE56" w14:textId="77777777" w:rsidR="00A60D84" w:rsidRPr="004F75E0" w:rsidRDefault="00A60D84" w:rsidP="00A60D84">
            <w:pPr>
              <w:pStyle w:val="TableParagraph"/>
              <w:spacing w:line="238" w:lineRule="exact"/>
              <w:ind w:left="237" w:right="120"/>
              <w:jc w:val="center"/>
              <w:rPr>
                <w:rFonts w:ascii="Book Antiqua" w:hAnsi="Book Antiqua"/>
                <w:b/>
                <w:sz w:val="20"/>
                <w:szCs w:val="20"/>
                <w:lang w:val="id-ID"/>
              </w:rPr>
            </w:pPr>
            <w:r w:rsidRPr="004F75E0">
              <w:rPr>
                <w:rFonts w:ascii="Book Antiqua" w:hAnsi="Book Antiqua"/>
                <w:b/>
                <w:sz w:val="20"/>
                <w:szCs w:val="20"/>
                <w:lang w:val="id-ID"/>
              </w:rPr>
              <w:t>Cronbach's</w:t>
            </w:r>
          </w:p>
          <w:p w14:paraId="0FAEE2DB" w14:textId="77777777" w:rsidR="00A60D84" w:rsidRPr="004F75E0" w:rsidRDefault="00A60D84" w:rsidP="00A60D84">
            <w:pPr>
              <w:pStyle w:val="TableParagraph"/>
              <w:spacing w:before="3" w:line="247" w:lineRule="exact"/>
              <w:ind w:left="237" w:right="126"/>
              <w:jc w:val="center"/>
              <w:rPr>
                <w:rFonts w:ascii="Book Antiqua" w:hAnsi="Book Antiqua"/>
                <w:b/>
                <w:sz w:val="20"/>
                <w:szCs w:val="20"/>
                <w:lang w:val="id-ID"/>
              </w:rPr>
            </w:pPr>
            <w:r w:rsidRPr="004F75E0">
              <w:rPr>
                <w:rFonts w:ascii="Book Antiqua" w:hAnsi="Book Antiqua"/>
                <w:b/>
                <w:sz w:val="20"/>
                <w:szCs w:val="20"/>
                <w:lang w:val="id-ID"/>
              </w:rPr>
              <w:t>Alpha</w:t>
            </w:r>
          </w:p>
        </w:tc>
      </w:tr>
      <w:tr w:rsidR="00A60D84" w:rsidRPr="00220C49" w14:paraId="16AFA326" w14:textId="77777777" w:rsidTr="00A60D84">
        <w:trPr>
          <w:trHeight w:val="225"/>
        </w:trPr>
        <w:tc>
          <w:tcPr>
            <w:tcW w:w="1144" w:type="dxa"/>
            <w:tcBorders>
              <w:top w:val="single" w:sz="8" w:space="0" w:color="000000"/>
              <w:left w:val="single" w:sz="8" w:space="0" w:color="000000"/>
              <w:bottom w:val="single" w:sz="8" w:space="0" w:color="000000"/>
              <w:right w:val="single" w:sz="8" w:space="0" w:color="000000"/>
            </w:tcBorders>
            <w:vAlign w:val="center"/>
            <w:hideMark/>
          </w:tcPr>
          <w:p w14:paraId="465F7AE0" w14:textId="77777777" w:rsidR="00A60D84" w:rsidRPr="004F75E0" w:rsidRDefault="00A60D84" w:rsidP="00A60D84">
            <w:pPr>
              <w:pStyle w:val="TableParagraph"/>
              <w:spacing w:before="1"/>
              <w:ind w:left="129"/>
              <w:jc w:val="center"/>
              <w:rPr>
                <w:rFonts w:ascii="Book Antiqua" w:hAnsi="Book Antiqua"/>
                <w:sz w:val="20"/>
                <w:szCs w:val="20"/>
              </w:rPr>
            </w:pPr>
            <w:r w:rsidRPr="004F75E0">
              <w:rPr>
                <w:rFonts w:ascii="Book Antiqua" w:hAnsi="Book Antiqua"/>
                <w:w w:val="101"/>
                <w:sz w:val="20"/>
                <w:szCs w:val="20"/>
                <w:lang w:val="id-ID"/>
              </w:rPr>
              <w:t>X</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57F9B2DF" w14:textId="77777777" w:rsidR="00A60D84" w:rsidRPr="004F75E0" w:rsidRDefault="00A60D84" w:rsidP="00A60D84">
            <w:pPr>
              <w:pStyle w:val="TableParagraph"/>
              <w:spacing w:before="1"/>
              <w:ind w:right="84"/>
              <w:jc w:val="center"/>
              <w:rPr>
                <w:rFonts w:ascii="Book Antiqua" w:hAnsi="Book Antiqua"/>
                <w:sz w:val="20"/>
                <w:szCs w:val="20"/>
              </w:rPr>
            </w:pPr>
            <w:r w:rsidRPr="004F75E0">
              <w:rPr>
                <w:rFonts w:ascii="Book Antiqua" w:hAnsi="Book Antiqua"/>
                <w:sz w:val="20"/>
                <w:szCs w:val="20"/>
                <w:lang w:val="id-ID"/>
              </w:rPr>
              <w:t>0.60 – 0.</w:t>
            </w:r>
            <w:r w:rsidRPr="004F75E0">
              <w:rPr>
                <w:rFonts w:ascii="Book Antiqua" w:hAnsi="Book Antiqua"/>
                <w:sz w:val="20"/>
                <w:szCs w:val="20"/>
                <w:lang w:val="en-ID"/>
              </w:rPr>
              <w:t>799</w:t>
            </w:r>
          </w:p>
        </w:tc>
        <w:tc>
          <w:tcPr>
            <w:tcW w:w="1901" w:type="dxa"/>
            <w:tcBorders>
              <w:top w:val="single" w:sz="8" w:space="0" w:color="000000"/>
              <w:left w:val="single" w:sz="8" w:space="0" w:color="000000"/>
              <w:bottom w:val="single" w:sz="8" w:space="0" w:color="000000"/>
              <w:right w:val="single" w:sz="8" w:space="0" w:color="000000"/>
            </w:tcBorders>
            <w:vAlign w:val="center"/>
            <w:hideMark/>
          </w:tcPr>
          <w:p w14:paraId="21500A80" w14:textId="77777777" w:rsidR="00A60D84" w:rsidRPr="004F75E0" w:rsidRDefault="00A60D84" w:rsidP="00A60D84">
            <w:pPr>
              <w:jc w:val="center"/>
              <w:rPr>
                <w:color w:val="000000"/>
                <w:sz w:val="20"/>
                <w:szCs w:val="20"/>
              </w:rPr>
            </w:pPr>
            <w:r w:rsidRPr="004F75E0">
              <w:rPr>
                <w:color w:val="000000"/>
                <w:sz w:val="20"/>
                <w:szCs w:val="20"/>
              </w:rPr>
              <w:t>0,622469636</w:t>
            </w:r>
          </w:p>
        </w:tc>
      </w:tr>
      <w:tr w:rsidR="00A60D84" w:rsidRPr="00220C49" w14:paraId="75597D2B" w14:textId="77777777" w:rsidTr="00A60D84">
        <w:trPr>
          <w:trHeight w:val="225"/>
        </w:trPr>
        <w:tc>
          <w:tcPr>
            <w:tcW w:w="1144" w:type="dxa"/>
            <w:tcBorders>
              <w:top w:val="single" w:sz="8" w:space="0" w:color="000000"/>
              <w:left w:val="single" w:sz="8" w:space="0" w:color="000000"/>
              <w:bottom w:val="single" w:sz="8" w:space="0" w:color="000000"/>
              <w:right w:val="single" w:sz="8" w:space="0" w:color="000000"/>
            </w:tcBorders>
            <w:vAlign w:val="center"/>
            <w:hideMark/>
          </w:tcPr>
          <w:p w14:paraId="6B12A9B1" w14:textId="77777777" w:rsidR="00A60D84" w:rsidRPr="004F75E0" w:rsidRDefault="00A60D84" w:rsidP="00A60D84">
            <w:pPr>
              <w:pStyle w:val="TableParagraph"/>
              <w:spacing w:before="1"/>
              <w:ind w:left="129"/>
              <w:jc w:val="center"/>
              <w:rPr>
                <w:rFonts w:ascii="Book Antiqua" w:hAnsi="Book Antiqua"/>
                <w:sz w:val="20"/>
                <w:szCs w:val="20"/>
              </w:rPr>
            </w:pPr>
            <w:r w:rsidRPr="004F75E0">
              <w:rPr>
                <w:rFonts w:ascii="Book Antiqua" w:hAnsi="Book Antiqua"/>
                <w:w w:val="101"/>
                <w:sz w:val="20"/>
                <w:szCs w:val="20"/>
                <w:lang w:val="id-ID"/>
              </w:rPr>
              <w:t>Y</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4604D0AE" w14:textId="77777777" w:rsidR="00A60D84" w:rsidRPr="004F75E0" w:rsidRDefault="00A60D84" w:rsidP="00A60D84">
            <w:pPr>
              <w:pStyle w:val="TableParagraph"/>
              <w:spacing w:before="1"/>
              <w:ind w:right="84"/>
              <w:jc w:val="center"/>
              <w:rPr>
                <w:rFonts w:ascii="Book Antiqua" w:hAnsi="Book Antiqua"/>
                <w:sz w:val="20"/>
                <w:szCs w:val="20"/>
                <w:lang w:val="en-ID"/>
              </w:rPr>
            </w:pPr>
            <w:r w:rsidRPr="004F75E0">
              <w:rPr>
                <w:rFonts w:ascii="Book Antiqua" w:hAnsi="Book Antiqua"/>
                <w:sz w:val="20"/>
                <w:szCs w:val="20"/>
                <w:lang w:val="id-ID"/>
              </w:rPr>
              <w:t>0.00 – 0.</w:t>
            </w:r>
            <w:r w:rsidRPr="004F75E0">
              <w:rPr>
                <w:rFonts w:ascii="Book Antiqua" w:hAnsi="Book Antiqua"/>
                <w:sz w:val="20"/>
                <w:szCs w:val="20"/>
                <w:lang w:val="en-ID"/>
              </w:rPr>
              <w:t>199</w:t>
            </w:r>
          </w:p>
        </w:tc>
        <w:tc>
          <w:tcPr>
            <w:tcW w:w="1901" w:type="dxa"/>
            <w:tcBorders>
              <w:top w:val="single" w:sz="8" w:space="0" w:color="000000"/>
              <w:left w:val="single" w:sz="8" w:space="0" w:color="000000"/>
              <w:bottom w:val="single" w:sz="8" w:space="0" w:color="000000"/>
              <w:right w:val="single" w:sz="8" w:space="0" w:color="000000"/>
            </w:tcBorders>
            <w:vAlign w:val="center"/>
            <w:hideMark/>
          </w:tcPr>
          <w:p w14:paraId="41C673E9" w14:textId="77777777" w:rsidR="00A60D84" w:rsidRPr="004F75E0" w:rsidRDefault="00A60D84" w:rsidP="00A60D84">
            <w:pPr>
              <w:jc w:val="center"/>
              <w:rPr>
                <w:color w:val="000000"/>
                <w:sz w:val="20"/>
                <w:szCs w:val="20"/>
              </w:rPr>
            </w:pPr>
            <w:r w:rsidRPr="004F75E0">
              <w:rPr>
                <w:color w:val="000000"/>
                <w:sz w:val="20"/>
                <w:szCs w:val="20"/>
              </w:rPr>
              <w:t>0,126728111</w:t>
            </w:r>
          </w:p>
        </w:tc>
      </w:tr>
    </w:tbl>
    <w:p w14:paraId="0523DE6D" w14:textId="77777777" w:rsidR="00A60D84" w:rsidRDefault="00A60D84" w:rsidP="00A60D84">
      <w:pPr>
        <w:jc w:val="both"/>
        <w:rPr>
          <w:lang w:val="en-ID"/>
        </w:rPr>
      </w:pPr>
    </w:p>
    <w:p w14:paraId="44CA2BD8" w14:textId="0FA0332C" w:rsidR="003A4046" w:rsidRDefault="003A4046" w:rsidP="00A60D84">
      <w:pPr>
        <w:jc w:val="both"/>
      </w:pPr>
      <w:r>
        <w:rPr>
          <w:lang w:val="en-ID"/>
        </w:rPr>
        <w:t xml:space="preserve">variabel x pada penelitian ini adalah konten islami dan variabel y pada penelitian ini adalah minat belajar. </w:t>
      </w:r>
    </w:p>
    <w:p w14:paraId="27CFFFE9" w14:textId="77777777" w:rsidR="00973C39" w:rsidRDefault="00973C39" w:rsidP="00973C39">
      <w:pPr>
        <w:jc w:val="both"/>
        <w:rPr>
          <w:spacing w:val="-9"/>
          <w:lang w:val="en-ID"/>
        </w:rPr>
      </w:pPr>
    </w:p>
    <w:p w14:paraId="20A72F6E" w14:textId="3C200B84" w:rsidR="00973C39" w:rsidRDefault="00973C39" w:rsidP="00973C39">
      <w:pPr>
        <w:jc w:val="both"/>
        <w:rPr>
          <w:lang w:val="en-ID"/>
        </w:rPr>
      </w:pPr>
      <w:r>
        <w:rPr>
          <w:lang w:val="en-ID"/>
        </w:rPr>
        <w:t>Berdasar</w:t>
      </w:r>
      <w:r w:rsidR="00E76578">
        <w:rPr>
          <w:lang w:val="en-ID"/>
        </w:rPr>
        <w:t>kan</w:t>
      </w:r>
      <w:r>
        <w:rPr>
          <w:lang w:val="en-ID"/>
        </w:rPr>
        <w:t xml:space="preserve"> dari tabel reliabilitas :</w:t>
      </w:r>
    </w:p>
    <w:p w14:paraId="74BEBB16" w14:textId="77777777" w:rsidR="00A60D84" w:rsidRDefault="00A60D84" w:rsidP="00973C39">
      <w:pPr>
        <w:jc w:val="both"/>
        <w:rPr>
          <w:lang w:val="en-ID"/>
        </w:rPr>
      </w:pPr>
    </w:p>
    <w:p w14:paraId="360D0442" w14:textId="586E520D" w:rsidR="00A60D84" w:rsidRDefault="00A60D84" w:rsidP="00973C39">
      <w:pPr>
        <w:jc w:val="both"/>
        <w:rPr>
          <w:lang w:val="en-ID"/>
        </w:rPr>
      </w:pPr>
      <w:r>
        <w:rPr>
          <w:b/>
        </w:rPr>
        <w:t xml:space="preserve">Tabel 6 </w:t>
      </w:r>
      <w:r w:rsidRPr="00013EB2">
        <w:rPr>
          <w:b/>
        </w:rPr>
        <w:t xml:space="preserve">: </w:t>
      </w:r>
      <w:r w:rsidRPr="00013EB2">
        <w:rPr>
          <w:b/>
          <w:lang w:val="en-ID"/>
        </w:rPr>
        <w:t>T</w:t>
      </w:r>
      <w:r>
        <w:rPr>
          <w:b/>
          <w:lang w:val="en-ID"/>
        </w:rPr>
        <w:t>abel Realibitas</w:t>
      </w:r>
    </w:p>
    <w:tbl>
      <w:tblPr>
        <w:tblpPr w:leftFromText="180" w:rightFromText="180" w:vertAnchor="text" w:horzAnchor="margin" w:tblpX="20" w:tblpY="93"/>
        <w:tblW w:w="4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1"/>
        <w:gridCol w:w="2855"/>
      </w:tblGrid>
      <w:tr w:rsidR="00973C39" w14:paraId="0ED3E315" w14:textId="77777777" w:rsidTr="00973C39">
        <w:trPr>
          <w:trHeight w:val="389"/>
        </w:trPr>
        <w:tc>
          <w:tcPr>
            <w:tcW w:w="1691" w:type="dxa"/>
            <w:tcBorders>
              <w:top w:val="single" w:sz="8" w:space="0" w:color="000000"/>
              <w:left w:val="single" w:sz="8" w:space="0" w:color="000000"/>
              <w:bottom w:val="single" w:sz="8" w:space="0" w:color="000000"/>
              <w:right w:val="single" w:sz="8" w:space="0" w:color="000000"/>
            </w:tcBorders>
            <w:hideMark/>
          </w:tcPr>
          <w:p w14:paraId="200C136E" w14:textId="77777777" w:rsidR="00973C39" w:rsidRPr="00973C39" w:rsidRDefault="00973C39" w:rsidP="00973C39">
            <w:pPr>
              <w:pStyle w:val="TableParagraph"/>
              <w:spacing w:before="78"/>
              <w:ind w:left="102"/>
              <w:jc w:val="both"/>
              <w:rPr>
                <w:rFonts w:ascii="Book Antiqua" w:hAnsi="Book Antiqua"/>
                <w:b/>
                <w:sz w:val="20"/>
                <w:lang w:val="en-ID"/>
              </w:rPr>
            </w:pPr>
            <w:r w:rsidRPr="00973C39">
              <w:rPr>
                <w:rFonts w:ascii="Book Antiqua" w:hAnsi="Book Antiqua"/>
                <w:b/>
                <w:sz w:val="20"/>
                <w:lang w:val="id-ID"/>
              </w:rPr>
              <w:t>Kategori</w:t>
            </w:r>
          </w:p>
        </w:tc>
        <w:tc>
          <w:tcPr>
            <w:tcW w:w="2855" w:type="dxa"/>
            <w:tcBorders>
              <w:top w:val="single" w:sz="8" w:space="0" w:color="000000"/>
              <w:left w:val="single" w:sz="8" w:space="0" w:color="000000"/>
              <w:bottom w:val="single" w:sz="8" w:space="0" w:color="000000"/>
              <w:right w:val="single" w:sz="8" w:space="0" w:color="000000"/>
            </w:tcBorders>
            <w:hideMark/>
          </w:tcPr>
          <w:p w14:paraId="0A523550" w14:textId="77777777" w:rsidR="00973C39" w:rsidRPr="00973C39" w:rsidRDefault="00973C39" w:rsidP="00973C39">
            <w:pPr>
              <w:pStyle w:val="TableParagraph"/>
              <w:spacing w:before="78"/>
              <w:ind w:left="101"/>
              <w:jc w:val="both"/>
              <w:rPr>
                <w:rFonts w:ascii="Book Antiqua" w:hAnsi="Book Antiqua"/>
                <w:b/>
                <w:sz w:val="20"/>
                <w:lang w:val="en-ID"/>
              </w:rPr>
            </w:pPr>
            <w:proofErr w:type="spellStart"/>
            <w:r w:rsidRPr="00973C39">
              <w:rPr>
                <w:rFonts w:ascii="Book Antiqua" w:hAnsi="Book Antiqua"/>
                <w:b/>
                <w:sz w:val="20"/>
                <w:lang w:val="en-ID"/>
              </w:rPr>
              <w:t>Nilai</w:t>
            </w:r>
            <w:proofErr w:type="spellEnd"/>
            <w:r w:rsidRPr="00973C39">
              <w:rPr>
                <w:rFonts w:ascii="Book Antiqua" w:hAnsi="Book Antiqua"/>
                <w:b/>
                <w:sz w:val="20"/>
                <w:lang w:val="en-ID"/>
              </w:rPr>
              <w:t xml:space="preserve"> </w:t>
            </w:r>
            <w:proofErr w:type="spellStart"/>
            <w:r w:rsidRPr="00973C39">
              <w:rPr>
                <w:rFonts w:ascii="Book Antiqua" w:hAnsi="Book Antiqua"/>
                <w:b/>
                <w:sz w:val="20"/>
                <w:lang w:val="en-ID"/>
              </w:rPr>
              <w:t>Koefisien</w:t>
            </w:r>
            <w:proofErr w:type="spellEnd"/>
            <w:r w:rsidRPr="00973C39">
              <w:rPr>
                <w:rFonts w:ascii="Book Antiqua" w:hAnsi="Book Antiqua"/>
                <w:b/>
                <w:sz w:val="20"/>
                <w:lang w:val="en-ID"/>
              </w:rPr>
              <w:t xml:space="preserve"> R </w:t>
            </w:r>
            <w:proofErr w:type="spellStart"/>
            <w:r w:rsidRPr="00973C39">
              <w:rPr>
                <w:rFonts w:ascii="Book Antiqua" w:hAnsi="Book Antiqua"/>
                <w:b/>
                <w:sz w:val="20"/>
                <w:lang w:val="en-ID"/>
              </w:rPr>
              <w:t>Tabel</w:t>
            </w:r>
            <w:proofErr w:type="spellEnd"/>
          </w:p>
        </w:tc>
      </w:tr>
      <w:tr w:rsidR="00973C39" w14:paraId="453A4C29" w14:textId="77777777" w:rsidTr="00A60D84">
        <w:trPr>
          <w:trHeight w:val="389"/>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71BB45C3" w14:textId="77777777" w:rsidR="00973C39" w:rsidRPr="00973C39" w:rsidRDefault="00973C39" w:rsidP="00A60D84">
            <w:pPr>
              <w:pStyle w:val="TableParagraph"/>
              <w:spacing w:before="78"/>
              <w:ind w:left="102"/>
              <w:jc w:val="center"/>
              <w:rPr>
                <w:rFonts w:ascii="Book Antiqua" w:hAnsi="Book Antiqua"/>
                <w:sz w:val="20"/>
                <w:lang w:val="en-ID"/>
              </w:rPr>
            </w:pPr>
            <w:proofErr w:type="spellStart"/>
            <w:r w:rsidRPr="00973C39">
              <w:rPr>
                <w:rFonts w:ascii="Book Antiqua" w:hAnsi="Book Antiqua"/>
                <w:sz w:val="20"/>
                <w:lang w:val="en-ID"/>
              </w:rPr>
              <w:t>Sangat</w:t>
            </w:r>
            <w:proofErr w:type="spellEnd"/>
            <w:r w:rsidRPr="00973C39">
              <w:rPr>
                <w:rFonts w:ascii="Book Antiqua" w:hAnsi="Book Antiqua"/>
                <w:sz w:val="20"/>
                <w:lang w:val="en-ID"/>
              </w:rPr>
              <w:t xml:space="preserve"> </w:t>
            </w:r>
            <w:proofErr w:type="spellStart"/>
            <w:r w:rsidRPr="00973C39">
              <w:rPr>
                <w:rFonts w:ascii="Book Antiqua" w:hAnsi="Book Antiqua"/>
                <w:sz w:val="20"/>
                <w:lang w:val="en-ID"/>
              </w:rPr>
              <w:t>Kuat</w:t>
            </w:r>
            <w:proofErr w:type="spellEnd"/>
          </w:p>
        </w:tc>
        <w:tc>
          <w:tcPr>
            <w:tcW w:w="2855" w:type="dxa"/>
            <w:tcBorders>
              <w:top w:val="single" w:sz="8" w:space="0" w:color="000000"/>
              <w:left w:val="single" w:sz="8" w:space="0" w:color="000000"/>
              <w:bottom w:val="single" w:sz="8" w:space="0" w:color="000000"/>
              <w:right w:val="single" w:sz="8" w:space="0" w:color="000000"/>
            </w:tcBorders>
            <w:vAlign w:val="center"/>
            <w:hideMark/>
          </w:tcPr>
          <w:p w14:paraId="38703F54" w14:textId="77777777" w:rsidR="00973C39" w:rsidRPr="00973C39" w:rsidRDefault="00973C39" w:rsidP="00A60D84">
            <w:pPr>
              <w:pStyle w:val="TableParagraph"/>
              <w:spacing w:before="78"/>
              <w:ind w:left="101"/>
              <w:jc w:val="center"/>
              <w:rPr>
                <w:rFonts w:ascii="Book Antiqua" w:hAnsi="Book Antiqua"/>
                <w:sz w:val="20"/>
                <w:lang w:val="en-ID"/>
              </w:rPr>
            </w:pPr>
            <w:r w:rsidRPr="00973C39">
              <w:rPr>
                <w:rFonts w:ascii="Book Antiqua" w:hAnsi="Book Antiqua"/>
                <w:sz w:val="20"/>
                <w:lang w:val="id-ID"/>
              </w:rPr>
              <w:t>0.80 – 1.</w:t>
            </w:r>
            <w:r w:rsidRPr="00973C39">
              <w:rPr>
                <w:rFonts w:ascii="Book Antiqua" w:hAnsi="Book Antiqua"/>
                <w:sz w:val="20"/>
                <w:lang w:val="en-ID"/>
              </w:rPr>
              <w:t>00</w:t>
            </w:r>
          </w:p>
        </w:tc>
      </w:tr>
      <w:tr w:rsidR="00973C39" w14:paraId="7CD2E0E9" w14:textId="77777777" w:rsidTr="00A60D84">
        <w:trPr>
          <w:trHeight w:val="389"/>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6888A825" w14:textId="77777777" w:rsidR="00973C39" w:rsidRPr="00973C39" w:rsidRDefault="00973C39" w:rsidP="00A60D84">
            <w:pPr>
              <w:pStyle w:val="TableParagraph"/>
              <w:spacing w:before="78"/>
              <w:jc w:val="center"/>
              <w:rPr>
                <w:rFonts w:ascii="Book Antiqua" w:hAnsi="Book Antiqua"/>
                <w:sz w:val="20"/>
                <w:lang w:val="en-ID"/>
              </w:rPr>
            </w:pPr>
            <w:proofErr w:type="spellStart"/>
            <w:r w:rsidRPr="00973C39">
              <w:rPr>
                <w:rFonts w:ascii="Book Antiqua" w:hAnsi="Book Antiqua"/>
                <w:sz w:val="20"/>
                <w:lang w:val="en-ID"/>
              </w:rPr>
              <w:t>Kuat</w:t>
            </w:r>
            <w:proofErr w:type="spellEnd"/>
          </w:p>
        </w:tc>
        <w:tc>
          <w:tcPr>
            <w:tcW w:w="2855" w:type="dxa"/>
            <w:tcBorders>
              <w:top w:val="single" w:sz="8" w:space="0" w:color="000000"/>
              <w:left w:val="single" w:sz="8" w:space="0" w:color="000000"/>
              <w:bottom w:val="single" w:sz="8" w:space="0" w:color="000000"/>
              <w:right w:val="single" w:sz="8" w:space="0" w:color="000000"/>
            </w:tcBorders>
            <w:vAlign w:val="center"/>
            <w:hideMark/>
          </w:tcPr>
          <w:p w14:paraId="5DA778D1" w14:textId="77777777" w:rsidR="00973C39" w:rsidRPr="00973C39" w:rsidRDefault="00973C39" w:rsidP="00A60D84">
            <w:pPr>
              <w:pStyle w:val="TableParagraph"/>
              <w:spacing w:before="78"/>
              <w:ind w:left="101"/>
              <w:jc w:val="center"/>
              <w:rPr>
                <w:rFonts w:ascii="Book Antiqua" w:hAnsi="Book Antiqua"/>
                <w:sz w:val="20"/>
                <w:lang w:val="en-ID"/>
              </w:rPr>
            </w:pPr>
            <w:r w:rsidRPr="00973C39">
              <w:rPr>
                <w:rFonts w:ascii="Book Antiqua" w:hAnsi="Book Antiqua"/>
                <w:sz w:val="20"/>
                <w:lang w:val="id-ID"/>
              </w:rPr>
              <w:t>0.60 – 0.</w:t>
            </w:r>
            <w:r w:rsidRPr="00973C39">
              <w:rPr>
                <w:rFonts w:ascii="Book Antiqua" w:hAnsi="Book Antiqua"/>
                <w:sz w:val="20"/>
                <w:lang w:val="en-ID"/>
              </w:rPr>
              <w:t>799</w:t>
            </w:r>
          </w:p>
        </w:tc>
      </w:tr>
      <w:tr w:rsidR="00973C39" w14:paraId="7CC0ED2C" w14:textId="77777777" w:rsidTr="00A60D84">
        <w:trPr>
          <w:trHeight w:val="389"/>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410B3591" w14:textId="77777777" w:rsidR="00973C39" w:rsidRPr="00973C39" w:rsidRDefault="00973C39" w:rsidP="00A60D84">
            <w:pPr>
              <w:pStyle w:val="TableParagraph"/>
              <w:spacing w:before="78"/>
              <w:jc w:val="center"/>
              <w:rPr>
                <w:rFonts w:ascii="Book Antiqua" w:hAnsi="Book Antiqua"/>
                <w:sz w:val="20"/>
                <w:lang w:val="en-ID"/>
              </w:rPr>
            </w:pPr>
            <w:proofErr w:type="spellStart"/>
            <w:r w:rsidRPr="00973C39">
              <w:rPr>
                <w:rFonts w:ascii="Book Antiqua" w:hAnsi="Book Antiqua"/>
                <w:sz w:val="20"/>
                <w:lang w:val="en-ID"/>
              </w:rPr>
              <w:t>Sedang</w:t>
            </w:r>
            <w:proofErr w:type="spellEnd"/>
          </w:p>
        </w:tc>
        <w:tc>
          <w:tcPr>
            <w:tcW w:w="2855" w:type="dxa"/>
            <w:tcBorders>
              <w:top w:val="single" w:sz="8" w:space="0" w:color="000000"/>
              <w:left w:val="single" w:sz="8" w:space="0" w:color="000000"/>
              <w:bottom w:val="single" w:sz="8" w:space="0" w:color="000000"/>
              <w:right w:val="single" w:sz="8" w:space="0" w:color="000000"/>
            </w:tcBorders>
            <w:vAlign w:val="center"/>
            <w:hideMark/>
          </w:tcPr>
          <w:p w14:paraId="6612DD4E" w14:textId="77777777" w:rsidR="00973C39" w:rsidRPr="00973C39" w:rsidRDefault="00973C39" w:rsidP="00A60D84">
            <w:pPr>
              <w:pStyle w:val="TableParagraph"/>
              <w:spacing w:before="78"/>
              <w:ind w:left="101"/>
              <w:jc w:val="center"/>
              <w:rPr>
                <w:rFonts w:ascii="Book Antiqua" w:hAnsi="Book Antiqua"/>
                <w:sz w:val="20"/>
                <w:lang w:val="en-ID"/>
              </w:rPr>
            </w:pPr>
            <w:r w:rsidRPr="00973C39">
              <w:rPr>
                <w:rFonts w:ascii="Book Antiqua" w:hAnsi="Book Antiqua"/>
                <w:sz w:val="20"/>
                <w:lang w:val="id-ID"/>
              </w:rPr>
              <w:t>0.40</w:t>
            </w:r>
            <w:r w:rsidRPr="00973C39">
              <w:rPr>
                <w:rFonts w:ascii="Book Antiqua" w:hAnsi="Book Antiqua"/>
                <w:sz w:val="20"/>
                <w:lang w:val="en-ID"/>
              </w:rPr>
              <w:t xml:space="preserve"> – 0.599</w:t>
            </w:r>
          </w:p>
        </w:tc>
      </w:tr>
      <w:tr w:rsidR="00973C39" w14:paraId="0D7719B7" w14:textId="77777777" w:rsidTr="00A60D84">
        <w:trPr>
          <w:trHeight w:val="389"/>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1057AA26" w14:textId="77777777" w:rsidR="00973C39" w:rsidRPr="00973C39" w:rsidRDefault="00973C39" w:rsidP="00A60D84">
            <w:pPr>
              <w:pStyle w:val="TableParagraph"/>
              <w:spacing w:before="78"/>
              <w:ind w:left="102"/>
              <w:jc w:val="center"/>
              <w:rPr>
                <w:rFonts w:ascii="Book Antiqua" w:hAnsi="Book Antiqua"/>
                <w:sz w:val="20"/>
                <w:lang w:val="en-ID"/>
              </w:rPr>
            </w:pPr>
            <w:proofErr w:type="spellStart"/>
            <w:r w:rsidRPr="00973C39">
              <w:rPr>
                <w:rFonts w:ascii="Book Antiqua" w:hAnsi="Book Antiqua"/>
                <w:sz w:val="20"/>
                <w:lang w:val="en-ID"/>
              </w:rPr>
              <w:t>Rendah</w:t>
            </w:r>
            <w:proofErr w:type="spellEnd"/>
          </w:p>
        </w:tc>
        <w:tc>
          <w:tcPr>
            <w:tcW w:w="2855" w:type="dxa"/>
            <w:tcBorders>
              <w:top w:val="single" w:sz="8" w:space="0" w:color="000000"/>
              <w:left w:val="single" w:sz="8" w:space="0" w:color="000000"/>
              <w:bottom w:val="single" w:sz="8" w:space="0" w:color="000000"/>
              <w:right w:val="single" w:sz="8" w:space="0" w:color="000000"/>
            </w:tcBorders>
            <w:vAlign w:val="center"/>
            <w:hideMark/>
          </w:tcPr>
          <w:p w14:paraId="0E271C58" w14:textId="77777777" w:rsidR="00973C39" w:rsidRPr="00973C39" w:rsidRDefault="00973C39" w:rsidP="00A60D84">
            <w:pPr>
              <w:pStyle w:val="TableParagraph"/>
              <w:spacing w:before="78"/>
              <w:ind w:left="101"/>
              <w:jc w:val="center"/>
              <w:rPr>
                <w:rFonts w:ascii="Book Antiqua" w:hAnsi="Book Antiqua"/>
                <w:sz w:val="20"/>
                <w:lang w:val="en-ID"/>
              </w:rPr>
            </w:pPr>
            <w:r w:rsidRPr="00973C39">
              <w:rPr>
                <w:rFonts w:ascii="Book Antiqua" w:hAnsi="Book Antiqua"/>
                <w:sz w:val="20"/>
                <w:lang w:val="id-ID"/>
              </w:rPr>
              <w:t>0.20 – 0.</w:t>
            </w:r>
            <w:r w:rsidRPr="00973C39">
              <w:rPr>
                <w:rFonts w:ascii="Book Antiqua" w:hAnsi="Book Antiqua"/>
                <w:sz w:val="20"/>
                <w:lang w:val="en-ID"/>
              </w:rPr>
              <w:t>399</w:t>
            </w:r>
          </w:p>
        </w:tc>
      </w:tr>
      <w:tr w:rsidR="00973C39" w14:paraId="745E849A" w14:textId="77777777" w:rsidTr="00A60D84">
        <w:trPr>
          <w:trHeight w:val="389"/>
        </w:trPr>
        <w:tc>
          <w:tcPr>
            <w:tcW w:w="1691" w:type="dxa"/>
            <w:tcBorders>
              <w:top w:val="single" w:sz="8" w:space="0" w:color="000000"/>
              <w:left w:val="single" w:sz="8" w:space="0" w:color="000000"/>
              <w:bottom w:val="single" w:sz="8" w:space="0" w:color="000000"/>
              <w:right w:val="single" w:sz="8" w:space="0" w:color="000000"/>
            </w:tcBorders>
            <w:vAlign w:val="center"/>
            <w:hideMark/>
          </w:tcPr>
          <w:p w14:paraId="2D22285F" w14:textId="77777777" w:rsidR="00973C39" w:rsidRPr="00973C39" w:rsidRDefault="00973C39" w:rsidP="00A60D84">
            <w:pPr>
              <w:pStyle w:val="TableParagraph"/>
              <w:spacing w:before="78"/>
              <w:ind w:left="102"/>
              <w:jc w:val="center"/>
              <w:rPr>
                <w:rFonts w:ascii="Book Antiqua" w:hAnsi="Book Antiqua"/>
                <w:sz w:val="20"/>
                <w:lang w:val="en-ID"/>
              </w:rPr>
            </w:pPr>
            <w:proofErr w:type="spellStart"/>
            <w:r w:rsidRPr="00973C39">
              <w:rPr>
                <w:rFonts w:ascii="Book Antiqua" w:hAnsi="Book Antiqua"/>
                <w:sz w:val="20"/>
                <w:lang w:val="en-ID"/>
              </w:rPr>
              <w:t>Sangat</w:t>
            </w:r>
            <w:proofErr w:type="spellEnd"/>
            <w:r w:rsidRPr="00973C39">
              <w:rPr>
                <w:rFonts w:ascii="Book Antiqua" w:hAnsi="Book Antiqua"/>
                <w:sz w:val="20"/>
                <w:lang w:val="en-ID"/>
              </w:rPr>
              <w:t xml:space="preserve"> </w:t>
            </w:r>
            <w:proofErr w:type="spellStart"/>
            <w:r w:rsidRPr="00973C39">
              <w:rPr>
                <w:rFonts w:ascii="Book Antiqua" w:hAnsi="Book Antiqua"/>
                <w:sz w:val="20"/>
                <w:lang w:val="en-ID"/>
              </w:rPr>
              <w:t>Rendah</w:t>
            </w:r>
            <w:proofErr w:type="spellEnd"/>
          </w:p>
        </w:tc>
        <w:tc>
          <w:tcPr>
            <w:tcW w:w="2855" w:type="dxa"/>
            <w:tcBorders>
              <w:top w:val="single" w:sz="8" w:space="0" w:color="000000"/>
              <w:left w:val="single" w:sz="8" w:space="0" w:color="000000"/>
              <w:bottom w:val="single" w:sz="8" w:space="0" w:color="000000"/>
              <w:right w:val="single" w:sz="8" w:space="0" w:color="000000"/>
            </w:tcBorders>
            <w:vAlign w:val="center"/>
            <w:hideMark/>
          </w:tcPr>
          <w:p w14:paraId="12738268" w14:textId="77777777" w:rsidR="00973C39" w:rsidRPr="00973C39" w:rsidRDefault="00973C39" w:rsidP="00A60D84">
            <w:pPr>
              <w:pStyle w:val="TableParagraph"/>
              <w:spacing w:before="78"/>
              <w:ind w:left="101"/>
              <w:jc w:val="center"/>
              <w:rPr>
                <w:rFonts w:ascii="Book Antiqua" w:hAnsi="Book Antiqua"/>
                <w:sz w:val="20"/>
                <w:lang w:val="en-ID"/>
              </w:rPr>
            </w:pPr>
            <w:r w:rsidRPr="00973C39">
              <w:rPr>
                <w:rFonts w:ascii="Book Antiqua" w:hAnsi="Book Antiqua"/>
                <w:sz w:val="20"/>
                <w:lang w:val="id-ID"/>
              </w:rPr>
              <w:t>0.00 – 0.</w:t>
            </w:r>
            <w:r w:rsidRPr="00973C39">
              <w:rPr>
                <w:rFonts w:ascii="Book Antiqua" w:hAnsi="Book Antiqua"/>
                <w:sz w:val="20"/>
                <w:lang w:val="en-ID"/>
              </w:rPr>
              <w:t>199</w:t>
            </w:r>
          </w:p>
        </w:tc>
      </w:tr>
    </w:tbl>
    <w:p w14:paraId="1B4E9930" w14:textId="77777777" w:rsidR="00A60D84" w:rsidRDefault="00A60D84" w:rsidP="00973C39">
      <w:pPr>
        <w:jc w:val="both"/>
        <w:rPr>
          <w:lang w:val="en-ID"/>
        </w:rPr>
      </w:pPr>
    </w:p>
    <w:p w14:paraId="792175E7" w14:textId="77777777" w:rsidR="00973C39" w:rsidRDefault="00973C39" w:rsidP="00973C39">
      <w:pPr>
        <w:jc w:val="both"/>
        <w:rPr>
          <w:lang w:val="en-ID"/>
        </w:rPr>
      </w:pPr>
      <w:r w:rsidRPr="00973C39">
        <w:rPr>
          <w:lang w:val="en-ID"/>
        </w:rPr>
        <w:t xml:space="preserve">Maka </w:t>
      </w:r>
      <w:r w:rsidRPr="00973C39">
        <w:rPr>
          <w:spacing w:val="-9"/>
          <w:lang w:val="en-ID"/>
        </w:rPr>
        <w:t>N</w:t>
      </w:r>
      <w:r w:rsidRPr="00973C39">
        <w:rPr>
          <w:spacing w:val="-9"/>
        </w:rPr>
        <w:t xml:space="preserve">ilai  </w:t>
      </w:r>
      <w:r w:rsidRPr="00973C39">
        <w:t xml:space="preserve">Cronbach's  </w:t>
      </w:r>
      <w:r w:rsidRPr="00973C39">
        <w:rPr>
          <w:spacing w:val="-7"/>
        </w:rPr>
        <w:t xml:space="preserve">Alpha </w:t>
      </w:r>
      <w:r w:rsidRPr="00973C39">
        <w:rPr>
          <w:spacing w:val="-3"/>
        </w:rPr>
        <w:t xml:space="preserve">variabel </w:t>
      </w:r>
      <w:r w:rsidRPr="00973C39">
        <w:t>x</w:t>
      </w:r>
      <w:r w:rsidRPr="00973C39">
        <w:rPr>
          <w:lang w:val="en-ID"/>
        </w:rPr>
        <w:t xml:space="preserve"> pada 0.60 – 0.799 dengan reliabilitas Kuat</w:t>
      </w:r>
      <w:r w:rsidRPr="00973C39">
        <w:t xml:space="preserve"> dan y pada 0.00 – 1.</w:t>
      </w:r>
      <w:r w:rsidRPr="00973C39">
        <w:rPr>
          <w:lang w:val="en-ID"/>
        </w:rPr>
        <w:t>99</w:t>
      </w:r>
      <w:r w:rsidRPr="00973C39">
        <w:t xml:space="preserve"> dengan</w:t>
      </w:r>
      <w:r w:rsidRPr="00973C39">
        <w:rPr>
          <w:spacing w:val="-3"/>
        </w:rPr>
        <w:t xml:space="preserve"> </w:t>
      </w:r>
      <w:r w:rsidRPr="00973C39">
        <w:rPr>
          <w:spacing w:val="-7"/>
        </w:rPr>
        <w:t xml:space="preserve">reliabilitas </w:t>
      </w:r>
      <w:r w:rsidRPr="00973C39">
        <w:rPr>
          <w:lang w:val="en-ID"/>
        </w:rPr>
        <w:t>Sangat Rendah.</w:t>
      </w:r>
    </w:p>
    <w:p w14:paraId="4341B397" w14:textId="77777777" w:rsidR="00E76578" w:rsidRDefault="00E76578" w:rsidP="00973C39">
      <w:pPr>
        <w:jc w:val="both"/>
        <w:rPr>
          <w:lang w:val="en-ID"/>
        </w:rPr>
      </w:pPr>
    </w:p>
    <w:p w14:paraId="1197DE5D" w14:textId="39C3DF00" w:rsidR="00A60D84" w:rsidRPr="00A60D84" w:rsidRDefault="00E76578" w:rsidP="00E20514">
      <w:pPr>
        <w:pStyle w:val="ListParagraph"/>
        <w:numPr>
          <w:ilvl w:val="0"/>
          <w:numId w:val="6"/>
        </w:numPr>
        <w:jc w:val="both"/>
        <w:rPr>
          <w:rFonts w:ascii="Book Antiqua" w:hAnsi="Book Antiqua" w:cs="Times New Roman"/>
          <w:sz w:val="24"/>
          <w:szCs w:val="24"/>
          <w:lang w:val="en-ID"/>
        </w:rPr>
      </w:pPr>
      <w:proofErr w:type="spellStart"/>
      <w:r>
        <w:rPr>
          <w:rFonts w:ascii="Book Antiqua" w:hAnsi="Book Antiqua"/>
          <w:sz w:val="24"/>
          <w:lang w:val="en-US"/>
        </w:rPr>
        <w:t>Nilai</w:t>
      </w:r>
      <w:proofErr w:type="spellEnd"/>
      <w:r>
        <w:rPr>
          <w:rFonts w:ascii="Book Antiqua" w:hAnsi="Book Antiqua"/>
          <w:sz w:val="24"/>
          <w:lang w:val="en-US"/>
        </w:rPr>
        <w:t xml:space="preserve"> </w:t>
      </w:r>
      <w:proofErr w:type="spellStart"/>
      <w:r>
        <w:rPr>
          <w:rFonts w:ascii="Book Antiqua" w:hAnsi="Book Antiqua"/>
          <w:sz w:val="24"/>
          <w:lang w:val="en-US"/>
        </w:rPr>
        <w:t>Korelasi</w:t>
      </w:r>
      <w:proofErr w:type="spellEnd"/>
      <w:r>
        <w:rPr>
          <w:rFonts w:ascii="Book Antiqua" w:hAnsi="Book Antiqua"/>
          <w:sz w:val="24"/>
          <w:lang w:val="en-US"/>
        </w:rPr>
        <w:t xml:space="preserve"> </w:t>
      </w:r>
    </w:p>
    <w:p w14:paraId="0A3A5939" w14:textId="641FCD05" w:rsidR="00A60D84" w:rsidRPr="00A60D84" w:rsidRDefault="00A60D84" w:rsidP="00A60D84">
      <w:pPr>
        <w:jc w:val="both"/>
        <w:rPr>
          <w:lang w:val="en-ID"/>
        </w:rPr>
      </w:pPr>
      <w:r>
        <w:rPr>
          <w:b/>
        </w:rPr>
        <w:lastRenderedPageBreak/>
        <w:t xml:space="preserve">Tabel 7 </w:t>
      </w:r>
      <w:r w:rsidRPr="00013EB2">
        <w:rPr>
          <w:b/>
        </w:rPr>
        <w:t xml:space="preserve">: </w:t>
      </w:r>
      <w:r w:rsidRPr="00013EB2">
        <w:rPr>
          <w:b/>
          <w:lang w:val="en-ID"/>
        </w:rPr>
        <w:t>T</w:t>
      </w:r>
      <w:r>
        <w:rPr>
          <w:b/>
          <w:lang w:val="en-ID"/>
        </w:rPr>
        <w:t>abel Korelasi</w:t>
      </w:r>
    </w:p>
    <w:tbl>
      <w:tblPr>
        <w:tblW w:w="4283" w:type="dxa"/>
        <w:jc w:val="center"/>
        <w:tblLook w:val="04A0" w:firstRow="1" w:lastRow="0" w:firstColumn="1" w:lastColumn="0" w:noHBand="0" w:noVBand="1"/>
      </w:tblPr>
      <w:tblGrid>
        <w:gridCol w:w="2492"/>
        <w:gridCol w:w="1791"/>
      </w:tblGrid>
      <w:tr w:rsidR="00610D8D" w:rsidRPr="00206B4F" w14:paraId="5FF9AE85" w14:textId="77777777" w:rsidTr="00013EB2">
        <w:trPr>
          <w:trHeight w:val="414"/>
          <w:jc w:val="center"/>
        </w:trPr>
        <w:tc>
          <w:tcPr>
            <w:tcW w:w="4283" w:type="dxa"/>
            <w:gridSpan w:val="2"/>
            <w:tcBorders>
              <w:top w:val="single" w:sz="8" w:space="0" w:color="auto"/>
              <w:left w:val="nil"/>
              <w:bottom w:val="single" w:sz="4" w:space="0" w:color="auto"/>
              <w:right w:val="nil"/>
            </w:tcBorders>
            <w:shd w:val="clear" w:color="auto" w:fill="auto"/>
            <w:noWrap/>
            <w:vAlign w:val="bottom"/>
            <w:hideMark/>
          </w:tcPr>
          <w:p w14:paraId="793ACDE4" w14:textId="77777777" w:rsidR="00610D8D" w:rsidRPr="00610D8D" w:rsidRDefault="00610D8D" w:rsidP="00013EB2">
            <w:pPr>
              <w:jc w:val="center"/>
              <w:rPr>
                <w:i/>
                <w:iCs/>
                <w:color w:val="000000"/>
                <w:sz w:val="20"/>
              </w:rPr>
            </w:pPr>
            <w:r w:rsidRPr="00610D8D">
              <w:rPr>
                <w:i/>
                <w:iCs/>
                <w:color w:val="000000"/>
                <w:sz w:val="20"/>
              </w:rPr>
              <w:t>Regression Statistics</w:t>
            </w:r>
          </w:p>
        </w:tc>
      </w:tr>
      <w:tr w:rsidR="00610D8D" w:rsidRPr="00206B4F" w14:paraId="0CCDF60A" w14:textId="77777777" w:rsidTr="00013EB2">
        <w:trPr>
          <w:trHeight w:val="414"/>
          <w:jc w:val="center"/>
        </w:trPr>
        <w:tc>
          <w:tcPr>
            <w:tcW w:w="2492" w:type="dxa"/>
            <w:tcBorders>
              <w:top w:val="nil"/>
              <w:left w:val="nil"/>
              <w:bottom w:val="nil"/>
              <w:right w:val="nil"/>
            </w:tcBorders>
            <w:shd w:val="clear" w:color="auto" w:fill="EEECE1" w:themeFill="background2"/>
            <w:noWrap/>
            <w:vAlign w:val="bottom"/>
            <w:hideMark/>
          </w:tcPr>
          <w:p w14:paraId="08A9068D" w14:textId="77777777" w:rsidR="00610D8D" w:rsidRPr="00610D8D" w:rsidRDefault="00610D8D" w:rsidP="00013EB2">
            <w:pPr>
              <w:rPr>
                <w:color w:val="000000"/>
                <w:sz w:val="20"/>
              </w:rPr>
            </w:pPr>
            <w:r w:rsidRPr="00610D8D">
              <w:rPr>
                <w:color w:val="000000"/>
                <w:sz w:val="20"/>
              </w:rPr>
              <w:t>Multiple R</w:t>
            </w:r>
          </w:p>
        </w:tc>
        <w:tc>
          <w:tcPr>
            <w:tcW w:w="1791" w:type="dxa"/>
            <w:tcBorders>
              <w:top w:val="nil"/>
              <w:left w:val="nil"/>
              <w:bottom w:val="nil"/>
              <w:right w:val="nil"/>
            </w:tcBorders>
            <w:shd w:val="clear" w:color="auto" w:fill="EEECE1" w:themeFill="background2"/>
            <w:noWrap/>
            <w:vAlign w:val="bottom"/>
            <w:hideMark/>
          </w:tcPr>
          <w:p w14:paraId="576D07B8" w14:textId="77777777" w:rsidR="00610D8D" w:rsidRPr="00610D8D" w:rsidRDefault="00610D8D" w:rsidP="00013EB2">
            <w:pPr>
              <w:jc w:val="right"/>
              <w:rPr>
                <w:color w:val="000000"/>
                <w:sz w:val="20"/>
              </w:rPr>
            </w:pPr>
            <w:r w:rsidRPr="00610D8D">
              <w:rPr>
                <w:color w:val="000000"/>
                <w:sz w:val="20"/>
              </w:rPr>
              <w:t>0,287238931</w:t>
            </w:r>
          </w:p>
        </w:tc>
      </w:tr>
      <w:tr w:rsidR="00610D8D" w:rsidRPr="00206B4F" w14:paraId="1061E58F" w14:textId="77777777" w:rsidTr="00013EB2">
        <w:trPr>
          <w:trHeight w:val="414"/>
          <w:jc w:val="center"/>
        </w:trPr>
        <w:tc>
          <w:tcPr>
            <w:tcW w:w="2492" w:type="dxa"/>
            <w:tcBorders>
              <w:top w:val="nil"/>
              <w:left w:val="nil"/>
              <w:bottom w:val="nil"/>
              <w:right w:val="nil"/>
            </w:tcBorders>
            <w:shd w:val="clear" w:color="auto" w:fill="auto"/>
            <w:noWrap/>
            <w:vAlign w:val="bottom"/>
            <w:hideMark/>
          </w:tcPr>
          <w:p w14:paraId="54648917" w14:textId="77777777" w:rsidR="00610D8D" w:rsidRPr="00610D8D" w:rsidRDefault="00610D8D" w:rsidP="00013EB2">
            <w:pPr>
              <w:rPr>
                <w:color w:val="000000"/>
                <w:sz w:val="20"/>
              </w:rPr>
            </w:pPr>
            <w:r w:rsidRPr="00610D8D">
              <w:rPr>
                <w:color w:val="000000"/>
                <w:sz w:val="20"/>
              </w:rPr>
              <w:t>R Square</w:t>
            </w:r>
          </w:p>
        </w:tc>
        <w:tc>
          <w:tcPr>
            <w:tcW w:w="1791" w:type="dxa"/>
            <w:tcBorders>
              <w:top w:val="nil"/>
              <w:left w:val="nil"/>
              <w:bottom w:val="nil"/>
              <w:right w:val="nil"/>
            </w:tcBorders>
            <w:shd w:val="clear" w:color="auto" w:fill="auto"/>
            <w:noWrap/>
            <w:vAlign w:val="bottom"/>
            <w:hideMark/>
          </w:tcPr>
          <w:p w14:paraId="2FEC1EAF" w14:textId="77777777" w:rsidR="00610D8D" w:rsidRPr="00610D8D" w:rsidRDefault="00610D8D" w:rsidP="00013EB2">
            <w:pPr>
              <w:jc w:val="right"/>
              <w:rPr>
                <w:color w:val="000000"/>
                <w:sz w:val="20"/>
              </w:rPr>
            </w:pPr>
            <w:r w:rsidRPr="00610D8D">
              <w:rPr>
                <w:color w:val="000000"/>
                <w:sz w:val="20"/>
              </w:rPr>
              <w:t>0,082506203</w:t>
            </w:r>
          </w:p>
        </w:tc>
      </w:tr>
      <w:tr w:rsidR="00610D8D" w:rsidRPr="00206B4F" w14:paraId="5350E4F0" w14:textId="77777777" w:rsidTr="00013EB2">
        <w:trPr>
          <w:trHeight w:val="414"/>
          <w:jc w:val="center"/>
        </w:trPr>
        <w:tc>
          <w:tcPr>
            <w:tcW w:w="2492" w:type="dxa"/>
            <w:tcBorders>
              <w:top w:val="nil"/>
              <w:left w:val="nil"/>
              <w:bottom w:val="nil"/>
              <w:right w:val="nil"/>
            </w:tcBorders>
            <w:shd w:val="clear" w:color="auto" w:fill="auto"/>
            <w:noWrap/>
            <w:vAlign w:val="bottom"/>
            <w:hideMark/>
          </w:tcPr>
          <w:p w14:paraId="16B06B74" w14:textId="77777777" w:rsidR="00610D8D" w:rsidRPr="00610D8D" w:rsidRDefault="00610D8D" w:rsidP="00013EB2">
            <w:pPr>
              <w:rPr>
                <w:color w:val="000000"/>
                <w:sz w:val="20"/>
              </w:rPr>
            </w:pPr>
            <w:r w:rsidRPr="00610D8D">
              <w:rPr>
                <w:color w:val="000000"/>
                <w:sz w:val="20"/>
              </w:rPr>
              <w:t>Adjusted R Square</w:t>
            </w:r>
          </w:p>
        </w:tc>
        <w:tc>
          <w:tcPr>
            <w:tcW w:w="1791" w:type="dxa"/>
            <w:tcBorders>
              <w:top w:val="nil"/>
              <w:left w:val="nil"/>
              <w:bottom w:val="nil"/>
              <w:right w:val="nil"/>
            </w:tcBorders>
            <w:shd w:val="clear" w:color="auto" w:fill="auto"/>
            <w:noWrap/>
            <w:vAlign w:val="bottom"/>
            <w:hideMark/>
          </w:tcPr>
          <w:p w14:paraId="09170614" w14:textId="77777777" w:rsidR="00610D8D" w:rsidRPr="00610D8D" w:rsidRDefault="00610D8D" w:rsidP="00013EB2">
            <w:pPr>
              <w:jc w:val="right"/>
              <w:rPr>
                <w:color w:val="000000"/>
                <w:sz w:val="20"/>
              </w:rPr>
            </w:pPr>
            <w:r w:rsidRPr="00610D8D">
              <w:rPr>
                <w:color w:val="000000"/>
                <w:sz w:val="20"/>
              </w:rPr>
              <w:t>0,06378184</w:t>
            </w:r>
          </w:p>
        </w:tc>
      </w:tr>
      <w:tr w:rsidR="00610D8D" w:rsidRPr="00206B4F" w14:paraId="03A19AAC" w14:textId="77777777" w:rsidTr="00013EB2">
        <w:trPr>
          <w:trHeight w:val="414"/>
          <w:jc w:val="center"/>
        </w:trPr>
        <w:tc>
          <w:tcPr>
            <w:tcW w:w="2492" w:type="dxa"/>
            <w:tcBorders>
              <w:top w:val="nil"/>
              <w:left w:val="nil"/>
              <w:bottom w:val="nil"/>
              <w:right w:val="nil"/>
            </w:tcBorders>
            <w:shd w:val="clear" w:color="auto" w:fill="auto"/>
            <w:noWrap/>
            <w:vAlign w:val="bottom"/>
            <w:hideMark/>
          </w:tcPr>
          <w:p w14:paraId="616BA374" w14:textId="77777777" w:rsidR="00610D8D" w:rsidRPr="00610D8D" w:rsidRDefault="00610D8D" w:rsidP="00013EB2">
            <w:pPr>
              <w:rPr>
                <w:color w:val="000000"/>
                <w:sz w:val="20"/>
              </w:rPr>
            </w:pPr>
            <w:r w:rsidRPr="00610D8D">
              <w:rPr>
                <w:color w:val="000000"/>
                <w:sz w:val="20"/>
              </w:rPr>
              <w:t>Standard Error</w:t>
            </w:r>
          </w:p>
        </w:tc>
        <w:tc>
          <w:tcPr>
            <w:tcW w:w="1791" w:type="dxa"/>
            <w:tcBorders>
              <w:top w:val="nil"/>
              <w:left w:val="nil"/>
              <w:bottom w:val="nil"/>
              <w:right w:val="nil"/>
            </w:tcBorders>
            <w:shd w:val="clear" w:color="auto" w:fill="auto"/>
            <w:noWrap/>
            <w:vAlign w:val="bottom"/>
            <w:hideMark/>
          </w:tcPr>
          <w:p w14:paraId="796A71ED" w14:textId="77777777" w:rsidR="00610D8D" w:rsidRPr="00610D8D" w:rsidRDefault="00610D8D" w:rsidP="00013EB2">
            <w:pPr>
              <w:jc w:val="right"/>
              <w:rPr>
                <w:color w:val="000000"/>
                <w:sz w:val="20"/>
              </w:rPr>
            </w:pPr>
            <w:r w:rsidRPr="00610D8D">
              <w:rPr>
                <w:color w:val="000000"/>
                <w:sz w:val="20"/>
              </w:rPr>
              <w:t>0,399174973</w:t>
            </w:r>
          </w:p>
        </w:tc>
      </w:tr>
      <w:tr w:rsidR="00610D8D" w:rsidRPr="00206B4F" w14:paraId="1C936374" w14:textId="77777777" w:rsidTr="00013EB2">
        <w:trPr>
          <w:trHeight w:val="435"/>
          <w:jc w:val="center"/>
        </w:trPr>
        <w:tc>
          <w:tcPr>
            <w:tcW w:w="2492" w:type="dxa"/>
            <w:tcBorders>
              <w:top w:val="nil"/>
              <w:left w:val="nil"/>
              <w:bottom w:val="single" w:sz="8" w:space="0" w:color="auto"/>
              <w:right w:val="nil"/>
            </w:tcBorders>
            <w:shd w:val="clear" w:color="auto" w:fill="auto"/>
            <w:noWrap/>
            <w:vAlign w:val="bottom"/>
            <w:hideMark/>
          </w:tcPr>
          <w:p w14:paraId="69B7587A" w14:textId="77777777" w:rsidR="00610D8D" w:rsidRPr="00610D8D" w:rsidRDefault="00610D8D" w:rsidP="00013EB2">
            <w:pPr>
              <w:rPr>
                <w:color w:val="000000"/>
                <w:sz w:val="20"/>
              </w:rPr>
            </w:pPr>
            <w:r w:rsidRPr="00610D8D">
              <w:rPr>
                <w:color w:val="000000"/>
                <w:sz w:val="20"/>
              </w:rPr>
              <w:t>Observations</w:t>
            </w:r>
          </w:p>
        </w:tc>
        <w:tc>
          <w:tcPr>
            <w:tcW w:w="1791" w:type="dxa"/>
            <w:tcBorders>
              <w:top w:val="nil"/>
              <w:left w:val="nil"/>
              <w:bottom w:val="single" w:sz="8" w:space="0" w:color="auto"/>
              <w:right w:val="nil"/>
            </w:tcBorders>
            <w:shd w:val="clear" w:color="auto" w:fill="auto"/>
            <w:noWrap/>
            <w:vAlign w:val="bottom"/>
            <w:hideMark/>
          </w:tcPr>
          <w:p w14:paraId="39CA2FAA" w14:textId="77777777" w:rsidR="00610D8D" w:rsidRPr="00610D8D" w:rsidRDefault="00610D8D" w:rsidP="00013EB2">
            <w:pPr>
              <w:jc w:val="right"/>
              <w:rPr>
                <w:color w:val="000000"/>
                <w:sz w:val="20"/>
              </w:rPr>
            </w:pPr>
            <w:r w:rsidRPr="00610D8D">
              <w:rPr>
                <w:color w:val="000000"/>
                <w:sz w:val="20"/>
              </w:rPr>
              <w:t>51</w:t>
            </w:r>
          </w:p>
        </w:tc>
      </w:tr>
    </w:tbl>
    <w:p w14:paraId="55C0C47D" w14:textId="77777777" w:rsidR="00610D8D" w:rsidRPr="00610D8D" w:rsidRDefault="00610D8D" w:rsidP="00610D8D">
      <w:pPr>
        <w:jc w:val="both"/>
        <w:rPr>
          <w:lang w:val="en-ID"/>
        </w:rPr>
      </w:pPr>
    </w:p>
    <w:p w14:paraId="09E8B099" w14:textId="3ECB9C13" w:rsidR="00610D8D" w:rsidRDefault="00610D8D" w:rsidP="00610D8D">
      <w:pPr>
        <w:ind w:left="142" w:firstLine="425"/>
        <w:jc w:val="both"/>
      </w:pPr>
      <w:r w:rsidRPr="00610D8D">
        <w:t xml:space="preserve">Dalam penelitian ini mendapatkan nilai kolerasi sebesar 0,287 pada kolom Multiple R, nilai ini membuktikan bahwa nilai korelasi antara variabel X dan Y adalah 0,714 dan masuk kategori Rendah. </w:t>
      </w:r>
    </w:p>
    <w:p w14:paraId="544F5B3B" w14:textId="77777777" w:rsidR="001C0FA7" w:rsidRDefault="001C0FA7" w:rsidP="00610D8D">
      <w:pPr>
        <w:ind w:left="142" w:firstLine="425"/>
        <w:jc w:val="both"/>
      </w:pPr>
    </w:p>
    <w:p w14:paraId="3EF190DE" w14:textId="55E93FE4" w:rsidR="001C0FA7" w:rsidRPr="00A60D84" w:rsidRDefault="001C0FA7" w:rsidP="00E20514">
      <w:pPr>
        <w:pStyle w:val="ListParagraph"/>
        <w:numPr>
          <w:ilvl w:val="0"/>
          <w:numId w:val="6"/>
        </w:numPr>
        <w:jc w:val="both"/>
        <w:rPr>
          <w:rFonts w:ascii="Book Antiqua" w:hAnsi="Book Antiqua" w:cs="Times New Roman"/>
          <w:sz w:val="24"/>
          <w:szCs w:val="24"/>
          <w:lang w:val="en-ID"/>
        </w:rPr>
      </w:pPr>
      <w:proofErr w:type="spellStart"/>
      <w:r>
        <w:rPr>
          <w:rFonts w:ascii="Book Antiqua" w:hAnsi="Book Antiqua"/>
          <w:sz w:val="24"/>
          <w:lang w:val="en-US"/>
        </w:rPr>
        <w:t>Nilai</w:t>
      </w:r>
      <w:proofErr w:type="spellEnd"/>
      <w:r>
        <w:rPr>
          <w:rFonts w:ascii="Book Antiqua" w:hAnsi="Book Antiqua"/>
          <w:sz w:val="24"/>
          <w:lang w:val="en-US"/>
        </w:rPr>
        <w:t xml:space="preserve"> </w:t>
      </w:r>
      <w:proofErr w:type="spellStart"/>
      <w:r>
        <w:rPr>
          <w:rFonts w:ascii="Book Antiqua" w:hAnsi="Book Antiqua"/>
          <w:sz w:val="24"/>
          <w:lang w:val="en-US"/>
        </w:rPr>
        <w:t>Koefisien</w:t>
      </w:r>
      <w:proofErr w:type="spellEnd"/>
      <w:r>
        <w:rPr>
          <w:rFonts w:ascii="Book Antiqua" w:hAnsi="Book Antiqua"/>
          <w:sz w:val="24"/>
          <w:lang w:val="en-US"/>
        </w:rPr>
        <w:t xml:space="preserve"> </w:t>
      </w:r>
      <w:proofErr w:type="spellStart"/>
      <w:r>
        <w:rPr>
          <w:rFonts w:ascii="Book Antiqua" w:hAnsi="Book Antiqua"/>
          <w:sz w:val="24"/>
          <w:lang w:val="en-US"/>
        </w:rPr>
        <w:t>Determinasi</w:t>
      </w:r>
      <w:proofErr w:type="spellEnd"/>
    </w:p>
    <w:p w14:paraId="2A4EC2B1" w14:textId="18444AD7" w:rsidR="00A60D84" w:rsidRPr="00A60D84" w:rsidRDefault="00A60D84" w:rsidP="00A60D84">
      <w:pPr>
        <w:jc w:val="both"/>
        <w:rPr>
          <w:rFonts w:asciiTheme="minorHAnsi" w:hAnsiTheme="minorHAnsi" w:cs="Arial"/>
          <w:sz w:val="22"/>
          <w:szCs w:val="22"/>
          <w:lang w:val="en-ID"/>
        </w:rPr>
      </w:pPr>
      <w:r>
        <w:rPr>
          <w:b/>
          <w:lang w:val="en-ID"/>
        </w:rPr>
        <w:t xml:space="preserve">  </w:t>
      </w:r>
      <w:r>
        <w:rPr>
          <w:b/>
        </w:rPr>
        <w:t>Tabel 8</w:t>
      </w:r>
      <w:r w:rsidRPr="00A60D84">
        <w:rPr>
          <w:b/>
        </w:rPr>
        <w:t xml:space="preserve"> : </w:t>
      </w:r>
      <w:r w:rsidRPr="00A60D84">
        <w:rPr>
          <w:b/>
          <w:lang w:val="en-ID"/>
        </w:rPr>
        <w:t xml:space="preserve">Tabel </w:t>
      </w:r>
      <w:r>
        <w:rPr>
          <w:b/>
          <w:lang w:val="en-ID"/>
        </w:rPr>
        <w:t>Koefisien Determinasi</w:t>
      </w:r>
    </w:p>
    <w:tbl>
      <w:tblPr>
        <w:tblW w:w="4132" w:type="dxa"/>
        <w:jc w:val="center"/>
        <w:tblLook w:val="04A0" w:firstRow="1" w:lastRow="0" w:firstColumn="1" w:lastColumn="0" w:noHBand="0" w:noVBand="1"/>
      </w:tblPr>
      <w:tblGrid>
        <w:gridCol w:w="2372"/>
        <w:gridCol w:w="1760"/>
      </w:tblGrid>
      <w:tr w:rsidR="001C0FA7" w:rsidRPr="00342604" w14:paraId="72268D50" w14:textId="77777777" w:rsidTr="00013EB2">
        <w:trPr>
          <w:trHeight w:val="309"/>
          <w:jc w:val="center"/>
        </w:trPr>
        <w:tc>
          <w:tcPr>
            <w:tcW w:w="4132" w:type="dxa"/>
            <w:gridSpan w:val="2"/>
            <w:tcBorders>
              <w:top w:val="single" w:sz="8" w:space="0" w:color="auto"/>
              <w:left w:val="nil"/>
              <w:bottom w:val="single" w:sz="4" w:space="0" w:color="auto"/>
              <w:right w:val="nil"/>
            </w:tcBorders>
            <w:shd w:val="clear" w:color="auto" w:fill="auto"/>
            <w:noWrap/>
            <w:vAlign w:val="bottom"/>
            <w:hideMark/>
          </w:tcPr>
          <w:p w14:paraId="5EFEDB0E" w14:textId="77777777" w:rsidR="001C0FA7" w:rsidRPr="001C0FA7" w:rsidRDefault="001C0FA7" w:rsidP="00013EB2">
            <w:pPr>
              <w:jc w:val="center"/>
              <w:rPr>
                <w:i/>
                <w:iCs/>
                <w:color w:val="000000"/>
                <w:sz w:val="20"/>
              </w:rPr>
            </w:pPr>
            <w:r w:rsidRPr="001C0FA7">
              <w:rPr>
                <w:i/>
                <w:iCs/>
                <w:color w:val="000000"/>
                <w:sz w:val="20"/>
              </w:rPr>
              <w:t>Regression Statistics</w:t>
            </w:r>
          </w:p>
        </w:tc>
      </w:tr>
      <w:tr w:rsidR="001C0FA7" w:rsidRPr="00342604" w14:paraId="4E1B4BCA" w14:textId="77777777" w:rsidTr="00013EB2">
        <w:trPr>
          <w:trHeight w:val="309"/>
          <w:jc w:val="center"/>
        </w:trPr>
        <w:tc>
          <w:tcPr>
            <w:tcW w:w="2372" w:type="dxa"/>
            <w:tcBorders>
              <w:top w:val="nil"/>
              <w:left w:val="nil"/>
              <w:bottom w:val="nil"/>
              <w:right w:val="nil"/>
            </w:tcBorders>
            <w:shd w:val="clear" w:color="auto" w:fill="auto"/>
            <w:noWrap/>
            <w:vAlign w:val="bottom"/>
            <w:hideMark/>
          </w:tcPr>
          <w:p w14:paraId="4C081F1D" w14:textId="77777777" w:rsidR="001C0FA7" w:rsidRPr="001C0FA7" w:rsidRDefault="001C0FA7" w:rsidP="00013EB2">
            <w:pPr>
              <w:rPr>
                <w:color w:val="000000"/>
                <w:sz w:val="20"/>
              </w:rPr>
            </w:pPr>
            <w:r w:rsidRPr="001C0FA7">
              <w:rPr>
                <w:color w:val="000000"/>
                <w:sz w:val="20"/>
              </w:rPr>
              <w:t>Multiple R</w:t>
            </w:r>
          </w:p>
        </w:tc>
        <w:tc>
          <w:tcPr>
            <w:tcW w:w="1759" w:type="dxa"/>
            <w:tcBorders>
              <w:top w:val="nil"/>
              <w:left w:val="nil"/>
              <w:bottom w:val="nil"/>
              <w:right w:val="nil"/>
            </w:tcBorders>
            <w:shd w:val="clear" w:color="auto" w:fill="auto"/>
            <w:noWrap/>
            <w:vAlign w:val="bottom"/>
            <w:hideMark/>
          </w:tcPr>
          <w:p w14:paraId="6E9E687C" w14:textId="77777777" w:rsidR="001C0FA7" w:rsidRPr="001C0FA7" w:rsidRDefault="001C0FA7" w:rsidP="00013EB2">
            <w:pPr>
              <w:jc w:val="right"/>
              <w:rPr>
                <w:color w:val="000000"/>
                <w:sz w:val="20"/>
              </w:rPr>
            </w:pPr>
            <w:r w:rsidRPr="001C0FA7">
              <w:rPr>
                <w:color w:val="000000"/>
                <w:sz w:val="20"/>
              </w:rPr>
              <w:t>0,287238931</w:t>
            </w:r>
          </w:p>
        </w:tc>
      </w:tr>
      <w:tr w:rsidR="001C0FA7" w:rsidRPr="00342604" w14:paraId="7567E262" w14:textId="77777777" w:rsidTr="00013EB2">
        <w:trPr>
          <w:trHeight w:val="309"/>
          <w:jc w:val="center"/>
        </w:trPr>
        <w:tc>
          <w:tcPr>
            <w:tcW w:w="2372" w:type="dxa"/>
            <w:tcBorders>
              <w:top w:val="nil"/>
              <w:left w:val="nil"/>
              <w:bottom w:val="nil"/>
              <w:right w:val="nil"/>
            </w:tcBorders>
            <w:shd w:val="clear" w:color="auto" w:fill="auto"/>
            <w:noWrap/>
            <w:vAlign w:val="bottom"/>
            <w:hideMark/>
          </w:tcPr>
          <w:p w14:paraId="08377035" w14:textId="77777777" w:rsidR="001C0FA7" w:rsidRPr="001C0FA7" w:rsidRDefault="001C0FA7" w:rsidP="00013EB2">
            <w:pPr>
              <w:rPr>
                <w:color w:val="000000"/>
                <w:sz w:val="20"/>
              </w:rPr>
            </w:pPr>
            <w:r w:rsidRPr="001C0FA7">
              <w:rPr>
                <w:color w:val="000000"/>
                <w:sz w:val="20"/>
              </w:rPr>
              <w:t>R Square</w:t>
            </w:r>
          </w:p>
        </w:tc>
        <w:tc>
          <w:tcPr>
            <w:tcW w:w="1759" w:type="dxa"/>
            <w:tcBorders>
              <w:top w:val="nil"/>
              <w:left w:val="nil"/>
              <w:bottom w:val="nil"/>
              <w:right w:val="nil"/>
            </w:tcBorders>
            <w:shd w:val="clear" w:color="auto" w:fill="auto"/>
            <w:noWrap/>
            <w:vAlign w:val="bottom"/>
            <w:hideMark/>
          </w:tcPr>
          <w:p w14:paraId="51D86357" w14:textId="77777777" w:rsidR="001C0FA7" w:rsidRPr="001C0FA7" w:rsidRDefault="001C0FA7" w:rsidP="00013EB2">
            <w:pPr>
              <w:jc w:val="right"/>
              <w:rPr>
                <w:color w:val="000000"/>
                <w:sz w:val="20"/>
              </w:rPr>
            </w:pPr>
            <w:r w:rsidRPr="001C0FA7">
              <w:rPr>
                <w:color w:val="000000"/>
                <w:sz w:val="20"/>
              </w:rPr>
              <w:t>0,082506203</w:t>
            </w:r>
          </w:p>
        </w:tc>
      </w:tr>
      <w:tr w:rsidR="001C0FA7" w:rsidRPr="00342604" w14:paraId="056CC553" w14:textId="77777777" w:rsidTr="00013EB2">
        <w:trPr>
          <w:trHeight w:val="309"/>
          <w:jc w:val="center"/>
        </w:trPr>
        <w:tc>
          <w:tcPr>
            <w:tcW w:w="2372" w:type="dxa"/>
            <w:tcBorders>
              <w:top w:val="nil"/>
              <w:left w:val="nil"/>
              <w:bottom w:val="nil"/>
              <w:right w:val="nil"/>
            </w:tcBorders>
            <w:shd w:val="clear" w:color="auto" w:fill="EEECE1" w:themeFill="background2"/>
            <w:noWrap/>
            <w:vAlign w:val="bottom"/>
            <w:hideMark/>
          </w:tcPr>
          <w:p w14:paraId="2D64CB61" w14:textId="77777777" w:rsidR="001C0FA7" w:rsidRPr="001C0FA7" w:rsidRDefault="001C0FA7" w:rsidP="00013EB2">
            <w:pPr>
              <w:rPr>
                <w:color w:val="000000"/>
                <w:sz w:val="20"/>
              </w:rPr>
            </w:pPr>
            <w:r w:rsidRPr="001C0FA7">
              <w:rPr>
                <w:color w:val="000000"/>
                <w:sz w:val="20"/>
              </w:rPr>
              <w:t>Adjusted R Square</w:t>
            </w:r>
          </w:p>
        </w:tc>
        <w:tc>
          <w:tcPr>
            <w:tcW w:w="1759" w:type="dxa"/>
            <w:tcBorders>
              <w:top w:val="nil"/>
              <w:left w:val="nil"/>
              <w:bottom w:val="nil"/>
              <w:right w:val="nil"/>
            </w:tcBorders>
            <w:shd w:val="clear" w:color="auto" w:fill="EEECE1" w:themeFill="background2"/>
            <w:noWrap/>
            <w:vAlign w:val="bottom"/>
            <w:hideMark/>
          </w:tcPr>
          <w:p w14:paraId="0EDB12CC" w14:textId="77777777" w:rsidR="001C0FA7" w:rsidRPr="001C0FA7" w:rsidRDefault="001C0FA7" w:rsidP="00013EB2">
            <w:pPr>
              <w:jc w:val="right"/>
              <w:rPr>
                <w:color w:val="000000"/>
                <w:sz w:val="20"/>
              </w:rPr>
            </w:pPr>
            <w:r w:rsidRPr="001C0FA7">
              <w:rPr>
                <w:color w:val="000000"/>
                <w:sz w:val="20"/>
              </w:rPr>
              <w:t>0,06378184</w:t>
            </w:r>
          </w:p>
        </w:tc>
      </w:tr>
      <w:tr w:rsidR="001C0FA7" w:rsidRPr="00342604" w14:paraId="50458DC0" w14:textId="77777777" w:rsidTr="00013EB2">
        <w:trPr>
          <w:trHeight w:val="309"/>
          <w:jc w:val="center"/>
        </w:trPr>
        <w:tc>
          <w:tcPr>
            <w:tcW w:w="2372" w:type="dxa"/>
            <w:tcBorders>
              <w:top w:val="nil"/>
              <w:left w:val="nil"/>
              <w:bottom w:val="nil"/>
              <w:right w:val="nil"/>
            </w:tcBorders>
            <w:shd w:val="clear" w:color="auto" w:fill="auto"/>
            <w:noWrap/>
            <w:vAlign w:val="bottom"/>
            <w:hideMark/>
          </w:tcPr>
          <w:p w14:paraId="38DAB0E2" w14:textId="77777777" w:rsidR="001C0FA7" w:rsidRPr="001C0FA7" w:rsidRDefault="001C0FA7" w:rsidP="00013EB2">
            <w:pPr>
              <w:rPr>
                <w:color w:val="000000"/>
                <w:sz w:val="20"/>
              </w:rPr>
            </w:pPr>
            <w:r w:rsidRPr="001C0FA7">
              <w:rPr>
                <w:color w:val="000000"/>
                <w:sz w:val="20"/>
              </w:rPr>
              <w:t>Standard Error</w:t>
            </w:r>
          </w:p>
        </w:tc>
        <w:tc>
          <w:tcPr>
            <w:tcW w:w="1759" w:type="dxa"/>
            <w:tcBorders>
              <w:top w:val="nil"/>
              <w:left w:val="nil"/>
              <w:bottom w:val="nil"/>
              <w:right w:val="nil"/>
            </w:tcBorders>
            <w:shd w:val="clear" w:color="auto" w:fill="auto"/>
            <w:noWrap/>
            <w:vAlign w:val="bottom"/>
            <w:hideMark/>
          </w:tcPr>
          <w:p w14:paraId="38C09CA1" w14:textId="77777777" w:rsidR="001C0FA7" w:rsidRPr="001C0FA7" w:rsidRDefault="001C0FA7" w:rsidP="00013EB2">
            <w:pPr>
              <w:jc w:val="right"/>
              <w:rPr>
                <w:color w:val="000000"/>
                <w:sz w:val="20"/>
              </w:rPr>
            </w:pPr>
            <w:r w:rsidRPr="001C0FA7">
              <w:rPr>
                <w:color w:val="000000"/>
                <w:sz w:val="20"/>
              </w:rPr>
              <w:t>0,399174973</w:t>
            </w:r>
          </w:p>
        </w:tc>
      </w:tr>
      <w:tr w:rsidR="001C0FA7" w:rsidRPr="00342604" w14:paraId="1EF058BC" w14:textId="77777777" w:rsidTr="00013EB2">
        <w:trPr>
          <w:trHeight w:val="324"/>
          <w:jc w:val="center"/>
        </w:trPr>
        <w:tc>
          <w:tcPr>
            <w:tcW w:w="2372" w:type="dxa"/>
            <w:tcBorders>
              <w:top w:val="nil"/>
              <w:left w:val="nil"/>
              <w:bottom w:val="single" w:sz="8" w:space="0" w:color="auto"/>
              <w:right w:val="nil"/>
            </w:tcBorders>
            <w:shd w:val="clear" w:color="auto" w:fill="auto"/>
            <w:noWrap/>
            <w:vAlign w:val="bottom"/>
            <w:hideMark/>
          </w:tcPr>
          <w:p w14:paraId="175BE09C" w14:textId="77777777" w:rsidR="001C0FA7" w:rsidRPr="001C0FA7" w:rsidRDefault="001C0FA7" w:rsidP="00013EB2">
            <w:pPr>
              <w:rPr>
                <w:color w:val="000000"/>
                <w:sz w:val="20"/>
              </w:rPr>
            </w:pPr>
            <w:r w:rsidRPr="001C0FA7">
              <w:rPr>
                <w:color w:val="000000"/>
                <w:sz w:val="20"/>
              </w:rPr>
              <w:t>Observations</w:t>
            </w:r>
          </w:p>
        </w:tc>
        <w:tc>
          <w:tcPr>
            <w:tcW w:w="1759" w:type="dxa"/>
            <w:tcBorders>
              <w:top w:val="nil"/>
              <w:left w:val="nil"/>
              <w:bottom w:val="single" w:sz="8" w:space="0" w:color="auto"/>
              <w:right w:val="nil"/>
            </w:tcBorders>
            <w:shd w:val="clear" w:color="auto" w:fill="auto"/>
            <w:noWrap/>
            <w:vAlign w:val="bottom"/>
            <w:hideMark/>
          </w:tcPr>
          <w:p w14:paraId="3AC47CB1" w14:textId="77777777" w:rsidR="001C0FA7" w:rsidRPr="001C0FA7" w:rsidRDefault="001C0FA7" w:rsidP="00013EB2">
            <w:pPr>
              <w:jc w:val="right"/>
              <w:rPr>
                <w:color w:val="000000"/>
                <w:sz w:val="20"/>
              </w:rPr>
            </w:pPr>
            <w:r w:rsidRPr="001C0FA7">
              <w:rPr>
                <w:color w:val="000000"/>
                <w:sz w:val="20"/>
              </w:rPr>
              <w:t>51</w:t>
            </w:r>
          </w:p>
        </w:tc>
      </w:tr>
    </w:tbl>
    <w:p w14:paraId="6D5CBD02" w14:textId="77777777" w:rsidR="001C0FA7" w:rsidRPr="00610D8D" w:rsidRDefault="001C0FA7" w:rsidP="001C0FA7">
      <w:pPr>
        <w:jc w:val="both"/>
      </w:pPr>
    </w:p>
    <w:p w14:paraId="720EE774" w14:textId="40D253C9" w:rsidR="001C0FA7" w:rsidRPr="001C0FA7" w:rsidRDefault="001C0FA7" w:rsidP="00610D8D">
      <w:pPr>
        <w:ind w:firstLine="360"/>
        <w:jc w:val="both"/>
      </w:pPr>
      <w:r w:rsidRPr="001C0FA7">
        <w:rPr>
          <w:lang w:val="en-ID"/>
        </w:rPr>
        <w:t>Dalam penelitian ini mendapatkan nilai koefisien determinasi sebesar 0,063 atau 6,3 % ini berarti bahwa varibel X dapat menjelaskan varibel Y sebanyak 6,3 % dan sisanya dipengaruhi faktor lain.</w:t>
      </w:r>
    </w:p>
    <w:p w14:paraId="731C6BC1" w14:textId="77777777" w:rsidR="003A4046" w:rsidRDefault="003A4046" w:rsidP="00EC576F">
      <w:pPr>
        <w:jc w:val="both"/>
        <w:rPr>
          <w:lang w:val="en-ID"/>
        </w:rPr>
      </w:pPr>
    </w:p>
    <w:p w14:paraId="74479CAF" w14:textId="43DE887E" w:rsidR="00EC576F" w:rsidRPr="00BE227C" w:rsidRDefault="00EC576F" w:rsidP="00E20514">
      <w:pPr>
        <w:pStyle w:val="ListParagraph"/>
        <w:numPr>
          <w:ilvl w:val="0"/>
          <w:numId w:val="6"/>
        </w:numPr>
        <w:jc w:val="both"/>
        <w:rPr>
          <w:rFonts w:ascii="Book Antiqua" w:hAnsi="Book Antiqua" w:cs="Times New Roman"/>
          <w:sz w:val="24"/>
          <w:szCs w:val="24"/>
          <w:lang w:val="en-ID"/>
        </w:rPr>
      </w:pPr>
      <w:proofErr w:type="spellStart"/>
      <w:r>
        <w:rPr>
          <w:rFonts w:ascii="Book Antiqua" w:hAnsi="Book Antiqua"/>
          <w:sz w:val="24"/>
          <w:lang w:val="en-US"/>
        </w:rPr>
        <w:t>Nilai</w:t>
      </w:r>
      <w:proofErr w:type="spellEnd"/>
      <w:r>
        <w:rPr>
          <w:rFonts w:ascii="Book Antiqua" w:hAnsi="Book Antiqua"/>
          <w:sz w:val="24"/>
          <w:lang w:val="en-US"/>
        </w:rPr>
        <w:t xml:space="preserve"> Output </w:t>
      </w:r>
      <w:proofErr w:type="spellStart"/>
      <w:r>
        <w:rPr>
          <w:rFonts w:ascii="Book Antiqua" w:hAnsi="Book Antiqua"/>
          <w:sz w:val="24"/>
          <w:lang w:val="en-US"/>
        </w:rPr>
        <w:t>Anova</w:t>
      </w:r>
      <w:proofErr w:type="spellEnd"/>
    </w:p>
    <w:p w14:paraId="27A83D36" w14:textId="1879A6FC" w:rsidR="00BE227C" w:rsidRPr="00BE227C" w:rsidRDefault="00BE227C" w:rsidP="00BE227C">
      <w:pPr>
        <w:jc w:val="both"/>
        <w:rPr>
          <w:rFonts w:asciiTheme="minorHAnsi" w:hAnsiTheme="minorHAnsi" w:cs="Arial"/>
          <w:sz w:val="22"/>
          <w:szCs w:val="22"/>
          <w:lang w:val="en-ID"/>
        </w:rPr>
      </w:pPr>
      <w:r>
        <w:rPr>
          <w:b/>
        </w:rPr>
        <w:t>Tabel 9</w:t>
      </w:r>
      <w:r w:rsidRPr="00BE227C">
        <w:rPr>
          <w:b/>
        </w:rPr>
        <w:t xml:space="preserve"> : </w:t>
      </w:r>
      <w:r w:rsidRPr="00BE227C">
        <w:rPr>
          <w:b/>
          <w:lang w:val="en-ID"/>
        </w:rPr>
        <w:t>T</w:t>
      </w:r>
      <w:r>
        <w:rPr>
          <w:b/>
          <w:lang w:val="en-ID"/>
        </w:rPr>
        <w:t>abel Anova</w:t>
      </w:r>
    </w:p>
    <w:tbl>
      <w:tblPr>
        <w:tblW w:w="4695" w:type="dxa"/>
        <w:tblLook w:val="04A0" w:firstRow="1" w:lastRow="0" w:firstColumn="1" w:lastColumn="0" w:noHBand="0" w:noVBand="1"/>
      </w:tblPr>
      <w:tblGrid>
        <w:gridCol w:w="1526"/>
        <w:gridCol w:w="1417"/>
        <w:gridCol w:w="1752"/>
      </w:tblGrid>
      <w:tr w:rsidR="005104FD" w:rsidRPr="005104FD" w14:paraId="3D9EEDBC" w14:textId="77777777" w:rsidTr="005104FD">
        <w:trPr>
          <w:trHeight w:val="386"/>
        </w:trPr>
        <w:tc>
          <w:tcPr>
            <w:tcW w:w="1526" w:type="dxa"/>
            <w:tcBorders>
              <w:top w:val="nil"/>
              <w:left w:val="nil"/>
              <w:bottom w:val="nil"/>
              <w:right w:val="nil"/>
            </w:tcBorders>
            <w:shd w:val="clear" w:color="auto" w:fill="auto"/>
            <w:noWrap/>
            <w:vAlign w:val="bottom"/>
            <w:hideMark/>
          </w:tcPr>
          <w:p w14:paraId="74E93A76" w14:textId="77777777" w:rsidR="005104FD" w:rsidRPr="005104FD" w:rsidRDefault="005104FD" w:rsidP="00013EB2">
            <w:pPr>
              <w:rPr>
                <w:color w:val="000000"/>
                <w:sz w:val="20"/>
              </w:rPr>
            </w:pPr>
            <w:r w:rsidRPr="005104FD">
              <w:rPr>
                <w:color w:val="000000"/>
                <w:sz w:val="20"/>
              </w:rPr>
              <w:t>ANOVA</w:t>
            </w:r>
          </w:p>
        </w:tc>
        <w:tc>
          <w:tcPr>
            <w:tcW w:w="1417" w:type="dxa"/>
            <w:tcBorders>
              <w:top w:val="nil"/>
              <w:left w:val="nil"/>
              <w:bottom w:val="nil"/>
              <w:right w:val="nil"/>
            </w:tcBorders>
            <w:shd w:val="clear" w:color="auto" w:fill="auto"/>
            <w:noWrap/>
            <w:vAlign w:val="bottom"/>
            <w:hideMark/>
          </w:tcPr>
          <w:p w14:paraId="3274C531" w14:textId="77777777" w:rsidR="005104FD" w:rsidRPr="005104FD" w:rsidRDefault="005104FD" w:rsidP="00013EB2">
            <w:pPr>
              <w:rPr>
                <w:color w:val="000000"/>
                <w:sz w:val="20"/>
              </w:rPr>
            </w:pPr>
          </w:p>
        </w:tc>
        <w:tc>
          <w:tcPr>
            <w:tcW w:w="1752" w:type="dxa"/>
            <w:tcBorders>
              <w:top w:val="nil"/>
              <w:left w:val="nil"/>
              <w:bottom w:val="nil"/>
              <w:right w:val="nil"/>
            </w:tcBorders>
            <w:shd w:val="clear" w:color="auto" w:fill="auto"/>
            <w:noWrap/>
            <w:vAlign w:val="bottom"/>
            <w:hideMark/>
          </w:tcPr>
          <w:p w14:paraId="44BDBA3F" w14:textId="77777777" w:rsidR="005104FD" w:rsidRPr="005104FD" w:rsidRDefault="005104FD" w:rsidP="00013EB2">
            <w:pPr>
              <w:rPr>
                <w:sz w:val="20"/>
              </w:rPr>
            </w:pPr>
          </w:p>
        </w:tc>
      </w:tr>
      <w:tr w:rsidR="005104FD" w:rsidRPr="005104FD" w14:paraId="1EB45150" w14:textId="77777777" w:rsidTr="005104FD">
        <w:trPr>
          <w:trHeight w:val="367"/>
        </w:trPr>
        <w:tc>
          <w:tcPr>
            <w:tcW w:w="1526" w:type="dxa"/>
            <w:tcBorders>
              <w:top w:val="single" w:sz="8" w:space="0" w:color="auto"/>
              <w:left w:val="nil"/>
              <w:bottom w:val="single" w:sz="4" w:space="0" w:color="auto"/>
              <w:right w:val="nil"/>
            </w:tcBorders>
            <w:shd w:val="clear" w:color="auto" w:fill="auto"/>
            <w:noWrap/>
            <w:vAlign w:val="bottom"/>
            <w:hideMark/>
          </w:tcPr>
          <w:p w14:paraId="15131FE3" w14:textId="7B6985E4" w:rsidR="005104FD" w:rsidRPr="005104FD" w:rsidRDefault="005104FD" w:rsidP="005104FD">
            <w:pPr>
              <w:rPr>
                <w:i/>
                <w:iCs/>
                <w:color w:val="000000"/>
                <w:sz w:val="20"/>
              </w:rPr>
            </w:pPr>
          </w:p>
        </w:tc>
        <w:tc>
          <w:tcPr>
            <w:tcW w:w="1417" w:type="dxa"/>
            <w:tcBorders>
              <w:top w:val="single" w:sz="8" w:space="0" w:color="auto"/>
              <w:left w:val="nil"/>
              <w:bottom w:val="single" w:sz="4" w:space="0" w:color="auto"/>
              <w:right w:val="nil"/>
            </w:tcBorders>
            <w:shd w:val="clear" w:color="auto" w:fill="auto"/>
            <w:noWrap/>
            <w:vAlign w:val="bottom"/>
            <w:hideMark/>
          </w:tcPr>
          <w:p w14:paraId="19BB1219" w14:textId="5B4C46C8" w:rsidR="005104FD" w:rsidRPr="005104FD" w:rsidRDefault="00BE227C" w:rsidP="005104FD">
            <w:pPr>
              <w:rPr>
                <w:i/>
                <w:iCs/>
                <w:color w:val="000000"/>
                <w:sz w:val="20"/>
              </w:rPr>
            </w:pPr>
            <w:r w:rsidRPr="005104FD">
              <w:rPr>
                <w:i/>
                <w:iCs/>
                <w:color w:val="000000"/>
                <w:sz w:val="20"/>
              </w:rPr>
              <w:t>D</w:t>
            </w:r>
            <w:r w:rsidR="005104FD" w:rsidRPr="005104FD">
              <w:rPr>
                <w:i/>
                <w:iCs/>
                <w:color w:val="000000"/>
                <w:sz w:val="20"/>
              </w:rPr>
              <w:t>f</w:t>
            </w:r>
          </w:p>
        </w:tc>
        <w:tc>
          <w:tcPr>
            <w:tcW w:w="1752" w:type="dxa"/>
            <w:tcBorders>
              <w:top w:val="single" w:sz="8" w:space="0" w:color="auto"/>
              <w:left w:val="nil"/>
              <w:bottom w:val="single" w:sz="4" w:space="0" w:color="auto"/>
              <w:right w:val="nil"/>
            </w:tcBorders>
            <w:shd w:val="clear" w:color="auto" w:fill="auto"/>
            <w:noWrap/>
            <w:vAlign w:val="bottom"/>
            <w:hideMark/>
          </w:tcPr>
          <w:p w14:paraId="38B1F943" w14:textId="77777777" w:rsidR="005104FD" w:rsidRPr="005104FD" w:rsidRDefault="005104FD" w:rsidP="005104FD">
            <w:pPr>
              <w:rPr>
                <w:i/>
                <w:iCs/>
                <w:color w:val="000000"/>
                <w:sz w:val="20"/>
              </w:rPr>
            </w:pPr>
            <w:r w:rsidRPr="005104FD">
              <w:rPr>
                <w:i/>
                <w:iCs/>
                <w:color w:val="000000"/>
                <w:sz w:val="20"/>
              </w:rPr>
              <w:t>SS</w:t>
            </w:r>
          </w:p>
        </w:tc>
      </w:tr>
      <w:tr w:rsidR="005104FD" w:rsidRPr="005104FD" w14:paraId="163A4983" w14:textId="77777777" w:rsidTr="005104FD">
        <w:trPr>
          <w:trHeight w:val="367"/>
        </w:trPr>
        <w:tc>
          <w:tcPr>
            <w:tcW w:w="1526" w:type="dxa"/>
            <w:tcBorders>
              <w:top w:val="nil"/>
              <w:left w:val="nil"/>
              <w:bottom w:val="nil"/>
              <w:right w:val="nil"/>
            </w:tcBorders>
            <w:shd w:val="clear" w:color="auto" w:fill="auto"/>
            <w:noWrap/>
            <w:vAlign w:val="bottom"/>
            <w:hideMark/>
          </w:tcPr>
          <w:p w14:paraId="06A038F7" w14:textId="00A35301" w:rsidR="005104FD" w:rsidRPr="005104FD" w:rsidRDefault="005104FD" w:rsidP="00013EB2">
            <w:pPr>
              <w:rPr>
                <w:color w:val="000000"/>
                <w:sz w:val="20"/>
              </w:rPr>
            </w:pPr>
            <w:r>
              <w:rPr>
                <w:color w:val="000000"/>
                <w:sz w:val="20"/>
              </w:rPr>
              <w:t>Regression</w:t>
            </w:r>
          </w:p>
        </w:tc>
        <w:tc>
          <w:tcPr>
            <w:tcW w:w="1417" w:type="dxa"/>
            <w:tcBorders>
              <w:top w:val="nil"/>
              <w:left w:val="nil"/>
              <w:bottom w:val="nil"/>
              <w:right w:val="nil"/>
            </w:tcBorders>
            <w:shd w:val="clear" w:color="auto" w:fill="auto"/>
            <w:noWrap/>
            <w:vAlign w:val="bottom"/>
            <w:hideMark/>
          </w:tcPr>
          <w:p w14:paraId="4BB61979" w14:textId="77777777" w:rsidR="005104FD" w:rsidRPr="005104FD" w:rsidRDefault="005104FD" w:rsidP="005104FD">
            <w:pPr>
              <w:rPr>
                <w:color w:val="000000"/>
                <w:sz w:val="20"/>
              </w:rPr>
            </w:pPr>
            <w:r w:rsidRPr="005104FD">
              <w:rPr>
                <w:color w:val="000000"/>
                <w:sz w:val="20"/>
              </w:rPr>
              <w:t>1</w:t>
            </w:r>
          </w:p>
        </w:tc>
        <w:tc>
          <w:tcPr>
            <w:tcW w:w="1752" w:type="dxa"/>
            <w:tcBorders>
              <w:top w:val="nil"/>
              <w:left w:val="nil"/>
              <w:bottom w:val="nil"/>
              <w:right w:val="nil"/>
            </w:tcBorders>
            <w:shd w:val="clear" w:color="auto" w:fill="auto"/>
            <w:noWrap/>
            <w:vAlign w:val="bottom"/>
            <w:hideMark/>
          </w:tcPr>
          <w:p w14:paraId="23FC0436" w14:textId="77777777" w:rsidR="005104FD" w:rsidRPr="005104FD" w:rsidRDefault="005104FD" w:rsidP="005104FD">
            <w:pPr>
              <w:rPr>
                <w:color w:val="000000"/>
                <w:sz w:val="20"/>
              </w:rPr>
            </w:pPr>
            <w:r w:rsidRPr="005104FD">
              <w:rPr>
                <w:color w:val="000000"/>
                <w:sz w:val="20"/>
              </w:rPr>
              <w:t>0,702111614</w:t>
            </w:r>
          </w:p>
        </w:tc>
      </w:tr>
      <w:tr w:rsidR="005104FD" w:rsidRPr="005104FD" w14:paraId="7D996994" w14:textId="77777777" w:rsidTr="005104FD">
        <w:trPr>
          <w:trHeight w:val="367"/>
        </w:trPr>
        <w:tc>
          <w:tcPr>
            <w:tcW w:w="1526" w:type="dxa"/>
            <w:tcBorders>
              <w:top w:val="nil"/>
              <w:left w:val="nil"/>
              <w:bottom w:val="nil"/>
              <w:right w:val="nil"/>
            </w:tcBorders>
            <w:shd w:val="clear" w:color="auto" w:fill="auto"/>
            <w:noWrap/>
            <w:vAlign w:val="bottom"/>
            <w:hideMark/>
          </w:tcPr>
          <w:p w14:paraId="5522DB6A" w14:textId="77777777" w:rsidR="005104FD" w:rsidRPr="005104FD" w:rsidRDefault="005104FD" w:rsidP="00013EB2">
            <w:pPr>
              <w:rPr>
                <w:color w:val="000000"/>
                <w:sz w:val="20"/>
              </w:rPr>
            </w:pPr>
            <w:r w:rsidRPr="005104FD">
              <w:rPr>
                <w:color w:val="000000"/>
                <w:sz w:val="20"/>
              </w:rPr>
              <w:t>Residual</w:t>
            </w:r>
          </w:p>
        </w:tc>
        <w:tc>
          <w:tcPr>
            <w:tcW w:w="1417" w:type="dxa"/>
            <w:tcBorders>
              <w:top w:val="nil"/>
              <w:left w:val="nil"/>
              <w:bottom w:val="nil"/>
              <w:right w:val="nil"/>
            </w:tcBorders>
            <w:shd w:val="clear" w:color="auto" w:fill="auto"/>
            <w:noWrap/>
            <w:vAlign w:val="bottom"/>
            <w:hideMark/>
          </w:tcPr>
          <w:p w14:paraId="35484D85" w14:textId="77777777" w:rsidR="005104FD" w:rsidRPr="005104FD" w:rsidRDefault="005104FD" w:rsidP="005104FD">
            <w:pPr>
              <w:rPr>
                <w:color w:val="000000"/>
                <w:sz w:val="20"/>
              </w:rPr>
            </w:pPr>
            <w:r w:rsidRPr="005104FD">
              <w:rPr>
                <w:color w:val="000000"/>
                <w:sz w:val="20"/>
              </w:rPr>
              <w:t>49</w:t>
            </w:r>
          </w:p>
        </w:tc>
        <w:tc>
          <w:tcPr>
            <w:tcW w:w="1752" w:type="dxa"/>
            <w:tcBorders>
              <w:top w:val="nil"/>
              <w:left w:val="nil"/>
              <w:bottom w:val="nil"/>
              <w:right w:val="nil"/>
            </w:tcBorders>
            <w:shd w:val="clear" w:color="auto" w:fill="auto"/>
            <w:noWrap/>
            <w:vAlign w:val="bottom"/>
            <w:hideMark/>
          </w:tcPr>
          <w:p w14:paraId="31D2C341" w14:textId="77777777" w:rsidR="005104FD" w:rsidRPr="005104FD" w:rsidRDefault="005104FD" w:rsidP="005104FD">
            <w:pPr>
              <w:rPr>
                <w:color w:val="000000"/>
                <w:sz w:val="20"/>
              </w:rPr>
            </w:pPr>
            <w:r w:rsidRPr="005104FD">
              <w:rPr>
                <w:color w:val="000000"/>
                <w:sz w:val="20"/>
              </w:rPr>
              <w:t>7,807692308</w:t>
            </w:r>
          </w:p>
        </w:tc>
      </w:tr>
      <w:tr w:rsidR="005104FD" w:rsidRPr="005104FD" w14:paraId="0DF7EDC6" w14:textId="77777777" w:rsidTr="005104FD">
        <w:trPr>
          <w:trHeight w:val="386"/>
        </w:trPr>
        <w:tc>
          <w:tcPr>
            <w:tcW w:w="1526" w:type="dxa"/>
            <w:tcBorders>
              <w:top w:val="nil"/>
              <w:left w:val="nil"/>
              <w:bottom w:val="single" w:sz="8" w:space="0" w:color="auto"/>
              <w:right w:val="nil"/>
            </w:tcBorders>
            <w:shd w:val="clear" w:color="auto" w:fill="auto"/>
            <w:noWrap/>
            <w:vAlign w:val="bottom"/>
            <w:hideMark/>
          </w:tcPr>
          <w:p w14:paraId="01745239" w14:textId="77777777" w:rsidR="005104FD" w:rsidRPr="005104FD" w:rsidRDefault="005104FD" w:rsidP="00013EB2">
            <w:pPr>
              <w:rPr>
                <w:color w:val="000000"/>
                <w:sz w:val="20"/>
              </w:rPr>
            </w:pPr>
            <w:r w:rsidRPr="005104FD">
              <w:rPr>
                <w:color w:val="000000"/>
                <w:sz w:val="20"/>
              </w:rPr>
              <w:t>Total</w:t>
            </w:r>
          </w:p>
        </w:tc>
        <w:tc>
          <w:tcPr>
            <w:tcW w:w="1417" w:type="dxa"/>
            <w:tcBorders>
              <w:top w:val="nil"/>
              <w:left w:val="nil"/>
              <w:bottom w:val="single" w:sz="8" w:space="0" w:color="auto"/>
              <w:right w:val="nil"/>
            </w:tcBorders>
            <w:shd w:val="clear" w:color="auto" w:fill="auto"/>
            <w:noWrap/>
            <w:vAlign w:val="bottom"/>
            <w:hideMark/>
          </w:tcPr>
          <w:p w14:paraId="66830722" w14:textId="77777777" w:rsidR="005104FD" w:rsidRPr="005104FD" w:rsidRDefault="005104FD" w:rsidP="005104FD">
            <w:pPr>
              <w:rPr>
                <w:color w:val="000000"/>
                <w:sz w:val="20"/>
              </w:rPr>
            </w:pPr>
            <w:r w:rsidRPr="005104FD">
              <w:rPr>
                <w:color w:val="000000"/>
                <w:sz w:val="20"/>
              </w:rPr>
              <w:t>50</w:t>
            </w:r>
          </w:p>
        </w:tc>
        <w:tc>
          <w:tcPr>
            <w:tcW w:w="1752" w:type="dxa"/>
            <w:tcBorders>
              <w:top w:val="nil"/>
              <w:left w:val="nil"/>
              <w:bottom w:val="single" w:sz="8" w:space="0" w:color="auto"/>
              <w:right w:val="nil"/>
            </w:tcBorders>
            <w:shd w:val="clear" w:color="auto" w:fill="auto"/>
            <w:noWrap/>
            <w:vAlign w:val="bottom"/>
            <w:hideMark/>
          </w:tcPr>
          <w:p w14:paraId="4BB5868F" w14:textId="77777777" w:rsidR="005104FD" w:rsidRPr="005104FD" w:rsidRDefault="005104FD" w:rsidP="005104FD">
            <w:pPr>
              <w:rPr>
                <w:color w:val="000000"/>
                <w:sz w:val="20"/>
              </w:rPr>
            </w:pPr>
            <w:r w:rsidRPr="005104FD">
              <w:rPr>
                <w:color w:val="000000"/>
                <w:sz w:val="20"/>
              </w:rPr>
              <w:t>8,509803922</w:t>
            </w:r>
          </w:p>
        </w:tc>
      </w:tr>
      <w:tr w:rsidR="005104FD" w:rsidRPr="00342604" w14:paraId="04F80414" w14:textId="77777777" w:rsidTr="005104FD">
        <w:trPr>
          <w:trHeight w:val="386"/>
        </w:trPr>
        <w:tc>
          <w:tcPr>
            <w:tcW w:w="1526" w:type="dxa"/>
            <w:tcBorders>
              <w:top w:val="nil"/>
              <w:left w:val="nil"/>
              <w:bottom w:val="single" w:sz="8" w:space="0" w:color="auto"/>
              <w:right w:val="nil"/>
            </w:tcBorders>
            <w:shd w:val="clear" w:color="auto" w:fill="auto"/>
            <w:noWrap/>
            <w:vAlign w:val="bottom"/>
            <w:hideMark/>
          </w:tcPr>
          <w:p w14:paraId="274591A4" w14:textId="77777777" w:rsidR="005104FD" w:rsidRPr="005104FD" w:rsidRDefault="005104FD" w:rsidP="005104FD">
            <w:pPr>
              <w:rPr>
                <w:color w:val="000000"/>
                <w:sz w:val="20"/>
              </w:rPr>
            </w:pPr>
            <w:r w:rsidRPr="005104FD">
              <w:rPr>
                <w:color w:val="000000"/>
                <w:sz w:val="20"/>
              </w:rPr>
              <w:t>MS</w:t>
            </w:r>
          </w:p>
        </w:tc>
        <w:tc>
          <w:tcPr>
            <w:tcW w:w="1417" w:type="dxa"/>
            <w:tcBorders>
              <w:top w:val="nil"/>
              <w:left w:val="nil"/>
              <w:bottom w:val="single" w:sz="8" w:space="0" w:color="auto"/>
              <w:right w:val="nil"/>
            </w:tcBorders>
            <w:shd w:val="clear" w:color="auto" w:fill="auto"/>
            <w:noWrap/>
            <w:vAlign w:val="bottom"/>
            <w:hideMark/>
          </w:tcPr>
          <w:p w14:paraId="32F118EB" w14:textId="77777777" w:rsidR="005104FD" w:rsidRPr="005104FD" w:rsidRDefault="005104FD" w:rsidP="005104FD">
            <w:pPr>
              <w:rPr>
                <w:color w:val="000000"/>
                <w:sz w:val="20"/>
              </w:rPr>
            </w:pPr>
            <w:r w:rsidRPr="005104FD">
              <w:rPr>
                <w:color w:val="000000"/>
                <w:sz w:val="20"/>
              </w:rPr>
              <w:t>F</w:t>
            </w:r>
          </w:p>
        </w:tc>
        <w:tc>
          <w:tcPr>
            <w:tcW w:w="1752" w:type="dxa"/>
            <w:tcBorders>
              <w:top w:val="nil"/>
              <w:left w:val="nil"/>
              <w:bottom w:val="single" w:sz="8" w:space="0" w:color="auto"/>
              <w:right w:val="nil"/>
            </w:tcBorders>
            <w:shd w:val="clear" w:color="auto" w:fill="F2F2F2" w:themeFill="background1" w:themeFillShade="F2"/>
            <w:noWrap/>
            <w:vAlign w:val="bottom"/>
            <w:hideMark/>
          </w:tcPr>
          <w:p w14:paraId="6655CF21" w14:textId="77777777" w:rsidR="005104FD" w:rsidRPr="005104FD" w:rsidRDefault="005104FD" w:rsidP="005104FD">
            <w:pPr>
              <w:rPr>
                <w:color w:val="000000"/>
                <w:sz w:val="20"/>
              </w:rPr>
            </w:pPr>
            <w:r w:rsidRPr="005104FD">
              <w:rPr>
                <w:color w:val="000000"/>
                <w:sz w:val="20"/>
              </w:rPr>
              <w:t>Significance F</w:t>
            </w:r>
          </w:p>
        </w:tc>
      </w:tr>
      <w:tr w:rsidR="005104FD" w:rsidRPr="00342604" w14:paraId="6ACD899A" w14:textId="77777777" w:rsidTr="005104FD">
        <w:trPr>
          <w:trHeight w:val="386"/>
        </w:trPr>
        <w:tc>
          <w:tcPr>
            <w:tcW w:w="1526" w:type="dxa"/>
            <w:tcBorders>
              <w:top w:val="nil"/>
              <w:left w:val="nil"/>
              <w:bottom w:val="single" w:sz="8" w:space="0" w:color="auto"/>
              <w:right w:val="nil"/>
            </w:tcBorders>
            <w:shd w:val="clear" w:color="auto" w:fill="auto"/>
            <w:noWrap/>
            <w:vAlign w:val="bottom"/>
            <w:hideMark/>
          </w:tcPr>
          <w:p w14:paraId="39C113A3" w14:textId="77777777" w:rsidR="005104FD" w:rsidRPr="005104FD" w:rsidRDefault="005104FD" w:rsidP="005104FD">
            <w:pPr>
              <w:rPr>
                <w:color w:val="000000"/>
                <w:sz w:val="20"/>
              </w:rPr>
            </w:pPr>
            <w:r w:rsidRPr="005104FD">
              <w:rPr>
                <w:color w:val="000000"/>
                <w:sz w:val="20"/>
              </w:rPr>
              <w:lastRenderedPageBreak/>
              <w:t>0,702111614</w:t>
            </w:r>
          </w:p>
        </w:tc>
        <w:tc>
          <w:tcPr>
            <w:tcW w:w="1417" w:type="dxa"/>
            <w:tcBorders>
              <w:top w:val="nil"/>
              <w:left w:val="nil"/>
              <w:bottom w:val="single" w:sz="8" w:space="0" w:color="auto"/>
              <w:right w:val="nil"/>
            </w:tcBorders>
            <w:shd w:val="clear" w:color="auto" w:fill="auto"/>
            <w:noWrap/>
            <w:vAlign w:val="bottom"/>
            <w:hideMark/>
          </w:tcPr>
          <w:p w14:paraId="3F1B19AC" w14:textId="77777777" w:rsidR="005104FD" w:rsidRPr="005104FD" w:rsidRDefault="005104FD" w:rsidP="005104FD">
            <w:pPr>
              <w:rPr>
                <w:color w:val="000000"/>
                <w:sz w:val="20"/>
              </w:rPr>
            </w:pPr>
            <w:r w:rsidRPr="005104FD">
              <w:rPr>
                <w:color w:val="000000"/>
                <w:sz w:val="20"/>
              </w:rPr>
              <w:t>4,406355646</w:t>
            </w:r>
          </w:p>
        </w:tc>
        <w:tc>
          <w:tcPr>
            <w:tcW w:w="1752" w:type="dxa"/>
            <w:tcBorders>
              <w:top w:val="nil"/>
              <w:left w:val="nil"/>
              <w:bottom w:val="single" w:sz="8" w:space="0" w:color="auto"/>
              <w:right w:val="nil"/>
            </w:tcBorders>
            <w:shd w:val="clear" w:color="auto" w:fill="F2F2F2" w:themeFill="background1" w:themeFillShade="F2"/>
            <w:noWrap/>
            <w:vAlign w:val="bottom"/>
            <w:hideMark/>
          </w:tcPr>
          <w:p w14:paraId="0DB4C3F0" w14:textId="77777777" w:rsidR="005104FD" w:rsidRPr="005104FD" w:rsidRDefault="005104FD" w:rsidP="005104FD">
            <w:pPr>
              <w:rPr>
                <w:color w:val="000000"/>
                <w:sz w:val="20"/>
              </w:rPr>
            </w:pPr>
            <w:r w:rsidRPr="005104FD">
              <w:rPr>
                <w:color w:val="000000"/>
                <w:sz w:val="20"/>
              </w:rPr>
              <w:t>0,040980053</w:t>
            </w:r>
          </w:p>
        </w:tc>
      </w:tr>
      <w:tr w:rsidR="005104FD" w:rsidRPr="00342604" w14:paraId="3A1FBD9A" w14:textId="77777777" w:rsidTr="005104FD">
        <w:trPr>
          <w:trHeight w:val="386"/>
        </w:trPr>
        <w:tc>
          <w:tcPr>
            <w:tcW w:w="1526" w:type="dxa"/>
            <w:tcBorders>
              <w:top w:val="nil"/>
              <w:left w:val="nil"/>
              <w:bottom w:val="single" w:sz="8" w:space="0" w:color="auto"/>
              <w:right w:val="nil"/>
            </w:tcBorders>
            <w:shd w:val="clear" w:color="auto" w:fill="auto"/>
            <w:noWrap/>
            <w:vAlign w:val="bottom"/>
            <w:hideMark/>
          </w:tcPr>
          <w:p w14:paraId="6A24DAB8" w14:textId="77777777" w:rsidR="005104FD" w:rsidRPr="005104FD" w:rsidRDefault="005104FD" w:rsidP="005104FD">
            <w:pPr>
              <w:rPr>
                <w:color w:val="000000"/>
                <w:sz w:val="20"/>
              </w:rPr>
            </w:pPr>
            <w:r w:rsidRPr="005104FD">
              <w:rPr>
                <w:color w:val="000000"/>
                <w:sz w:val="20"/>
              </w:rPr>
              <w:t>0,159340659</w:t>
            </w:r>
          </w:p>
        </w:tc>
        <w:tc>
          <w:tcPr>
            <w:tcW w:w="1417" w:type="dxa"/>
            <w:tcBorders>
              <w:top w:val="nil"/>
              <w:left w:val="nil"/>
              <w:bottom w:val="single" w:sz="8" w:space="0" w:color="auto"/>
              <w:right w:val="nil"/>
            </w:tcBorders>
            <w:shd w:val="clear" w:color="auto" w:fill="auto"/>
            <w:noWrap/>
            <w:vAlign w:val="bottom"/>
            <w:hideMark/>
          </w:tcPr>
          <w:p w14:paraId="22E7B5C3" w14:textId="77777777" w:rsidR="005104FD" w:rsidRPr="005104FD" w:rsidRDefault="005104FD" w:rsidP="005104FD">
            <w:pPr>
              <w:rPr>
                <w:color w:val="000000"/>
                <w:sz w:val="20"/>
              </w:rPr>
            </w:pPr>
          </w:p>
        </w:tc>
        <w:tc>
          <w:tcPr>
            <w:tcW w:w="1752" w:type="dxa"/>
            <w:tcBorders>
              <w:top w:val="nil"/>
              <w:left w:val="nil"/>
              <w:bottom w:val="single" w:sz="8" w:space="0" w:color="auto"/>
              <w:right w:val="nil"/>
            </w:tcBorders>
            <w:shd w:val="clear" w:color="auto" w:fill="auto"/>
            <w:noWrap/>
            <w:vAlign w:val="bottom"/>
            <w:hideMark/>
          </w:tcPr>
          <w:p w14:paraId="2E34C96A" w14:textId="77777777" w:rsidR="005104FD" w:rsidRPr="005104FD" w:rsidRDefault="005104FD" w:rsidP="00013EB2">
            <w:pPr>
              <w:rPr>
                <w:color w:val="000000"/>
                <w:sz w:val="20"/>
              </w:rPr>
            </w:pPr>
          </w:p>
        </w:tc>
      </w:tr>
      <w:tr w:rsidR="005104FD" w:rsidRPr="00342604" w14:paraId="3F44C6C7" w14:textId="77777777" w:rsidTr="005104FD">
        <w:trPr>
          <w:trHeight w:val="386"/>
        </w:trPr>
        <w:tc>
          <w:tcPr>
            <w:tcW w:w="1526" w:type="dxa"/>
            <w:tcBorders>
              <w:top w:val="nil"/>
              <w:left w:val="nil"/>
              <w:bottom w:val="single" w:sz="8" w:space="0" w:color="auto"/>
              <w:right w:val="nil"/>
            </w:tcBorders>
            <w:shd w:val="clear" w:color="auto" w:fill="auto"/>
            <w:noWrap/>
            <w:vAlign w:val="bottom"/>
            <w:hideMark/>
          </w:tcPr>
          <w:p w14:paraId="6EB98B78" w14:textId="77777777" w:rsidR="005104FD" w:rsidRPr="005104FD" w:rsidRDefault="005104FD" w:rsidP="00013EB2">
            <w:pPr>
              <w:rPr>
                <w:color w:val="000000"/>
                <w:sz w:val="20"/>
              </w:rPr>
            </w:pPr>
            <w:r w:rsidRPr="005104FD">
              <w:rPr>
                <w:color w:val="000000"/>
                <w:sz w:val="20"/>
              </w:rPr>
              <w:t> </w:t>
            </w:r>
          </w:p>
        </w:tc>
        <w:tc>
          <w:tcPr>
            <w:tcW w:w="1417" w:type="dxa"/>
            <w:tcBorders>
              <w:top w:val="nil"/>
              <w:left w:val="nil"/>
              <w:bottom w:val="single" w:sz="8" w:space="0" w:color="auto"/>
              <w:right w:val="nil"/>
            </w:tcBorders>
            <w:shd w:val="clear" w:color="auto" w:fill="auto"/>
            <w:noWrap/>
            <w:vAlign w:val="bottom"/>
            <w:hideMark/>
          </w:tcPr>
          <w:p w14:paraId="5F286238" w14:textId="77777777" w:rsidR="005104FD" w:rsidRPr="005104FD" w:rsidRDefault="005104FD" w:rsidP="00013EB2">
            <w:pPr>
              <w:rPr>
                <w:color w:val="000000"/>
                <w:sz w:val="20"/>
              </w:rPr>
            </w:pPr>
            <w:r w:rsidRPr="005104FD">
              <w:rPr>
                <w:color w:val="000000"/>
                <w:sz w:val="20"/>
              </w:rPr>
              <w:t> </w:t>
            </w:r>
          </w:p>
        </w:tc>
        <w:tc>
          <w:tcPr>
            <w:tcW w:w="1752" w:type="dxa"/>
            <w:tcBorders>
              <w:top w:val="nil"/>
              <w:left w:val="nil"/>
              <w:bottom w:val="single" w:sz="8" w:space="0" w:color="auto"/>
              <w:right w:val="nil"/>
            </w:tcBorders>
            <w:shd w:val="clear" w:color="auto" w:fill="auto"/>
            <w:noWrap/>
            <w:vAlign w:val="bottom"/>
            <w:hideMark/>
          </w:tcPr>
          <w:p w14:paraId="2B4CE047" w14:textId="77777777" w:rsidR="005104FD" w:rsidRPr="005104FD" w:rsidRDefault="005104FD" w:rsidP="00013EB2">
            <w:pPr>
              <w:rPr>
                <w:color w:val="000000"/>
                <w:sz w:val="20"/>
              </w:rPr>
            </w:pPr>
            <w:r w:rsidRPr="005104FD">
              <w:rPr>
                <w:color w:val="000000"/>
                <w:sz w:val="20"/>
              </w:rPr>
              <w:t> </w:t>
            </w:r>
          </w:p>
        </w:tc>
      </w:tr>
    </w:tbl>
    <w:p w14:paraId="554EC68E" w14:textId="77777777" w:rsidR="00013EB2" w:rsidRDefault="00013EB2" w:rsidP="001A2D25">
      <w:pPr>
        <w:ind w:firstLine="426"/>
        <w:jc w:val="both"/>
        <w:rPr>
          <w:lang w:val="en-ID"/>
        </w:rPr>
      </w:pPr>
    </w:p>
    <w:p w14:paraId="6BDDB9E0" w14:textId="244D531B" w:rsidR="001A2D25" w:rsidRDefault="001A2D25" w:rsidP="001A2D25">
      <w:pPr>
        <w:ind w:firstLine="426"/>
        <w:jc w:val="both"/>
        <w:rPr>
          <w:lang w:val="en-ID"/>
        </w:rPr>
      </w:pPr>
      <w:r w:rsidRPr="001A2D25">
        <w:rPr>
          <w:lang w:val="en-ID"/>
        </w:rPr>
        <w:t>Pada Penelitian ini penulis membandingkan nilai signifikansi dengan nilai 5% atau 0.0</w:t>
      </w:r>
      <w:r>
        <w:rPr>
          <w:lang w:val="en-ID"/>
        </w:rPr>
        <w:t xml:space="preserve">5 </w:t>
      </w:r>
      <w:r w:rsidRPr="001A2D25">
        <w:rPr>
          <w:lang w:val="en-ID"/>
        </w:rPr>
        <w:t>sehingga nilai signifikan</w:t>
      </w:r>
      <w:r>
        <w:rPr>
          <w:lang w:val="en-ID"/>
        </w:rPr>
        <w:t xml:space="preserve">si yang didapatkan harus </w:t>
      </w:r>
      <m:oMath>
        <m:r>
          <w:rPr>
            <w:rFonts w:ascii="Cambria Math" w:hAnsi="Cambria Math"/>
            <w:lang w:val="en-ID"/>
          </w:rPr>
          <m:t>≤</m:t>
        </m:r>
      </m:oMath>
      <w:r w:rsidRPr="001A2D25">
        <w:rPr>
          <w:lang w:val="en-ID"/>
        </w:rPr>
        <w:t>0.05, pada penelitian ini mendapat signifikansi se</w:t>
      </w:r>
      <w:r>
        <w:rPr>
          <w:lang w:val="en-ID"/>
        </w:rPr>
        <w:t xml:space="preserve">besar 0,04 yang berarti </w:t>
      </w:r>
      <m:oMath>
        <m:r>
          <w:rPr>
            <w:rFonts w:ascii="Cambria Math" w:hAnsi="Cambria Math"/>
            <w:lang w:val="en-ID"/>
          </w:rPr>
          <m:t>≤</m:t>
        </m:r>
      </m:oMath>
      <w:r w:rsidRPr="001A2D25">
        <w:rPr>
          <w:lang w:val="en-ID"/>
        </w:rPr>
        <w:t>0.05 sehingga disimpulkan adanya pengaruh antara variabel x dengan variabel y atau memiliki arti bahwa konten islami mempenga</w:t>
      </w:r>
      <w:r w:rsidR="00F952C5">
        <w:rPr>
          <w:lang w:val="en-ID"/>
        </w:rPr>
        <w:t>ruhi minat belajar agama islam m</w:t>
      </w:r>
      <w:r w:rsidRPr="001A2D25">
        <w:rPr>
          <w:lang w:val="en-ID"/>
        </w:rPr>
        <w:t>ahasiswa Un</w:t>
      </w:r>
      <w:r w:rsidR="00F952C5">
        <w:rPr>
          <w:lang w:val="en-ID"/>
        </w:rPr>
        <w:t>iversitas Pendidikan Indonesia k</w:t>
      </w:r>
      <w:r w:rsidRPr="001A2D25">
        <w:rPr>
          <w:lang w:val="en-ID"/>
        </w:rPr>
        <w:t xml:space="preserve">ampus daerah Purwakarta. </w:t>
      </w:r>
    </w:p>
    <w:p w14:paraId="5D9BF4E4" w14:textId="77777777" w:rsidR="00013EB2" w:rsidRPr="001A2D25" w:rsidRDefault="00013EB2" w:rsidP="001A2D25">
      <w:pPr>
        <w:ind w:firstLine="426"/>
        <w:jc w:val="both"/>
        <w:rPr>
          <w:lang w:val="en-ID"/>
        </w:rPr>
      </w:pPr>
    </w:p>
    <w:p w14:paraId="61DFB126" w14:textId="515AB565" w:rsidR="00013EB2" w:rsidRPr="00013EB2" w:rsidRDefault="00013EB2" w:rsidP="00E20514">
      <w:pPr>
        <w:pStyle w:val="ListParagraph"/>
        <w:numPr>
          <w:ilvl w:val="0"/>
          <w:numId w:val="6"/>
        </w:numPr>
        <w:jc w:val="both"/>
        <w:rPr>
          <w:rFonts w:ascii="Book Antiqua" w:hAnsi="Book Antiqua" w:cs="Times New Roman"/>
          <w:sz w:val="24"/>
          <w:szCs w:val="24"/>
          <w:lang w:val="en-ID"/>
        </w:rPr>
      </w:pPr>
      <w:proofErr w:type="spellStart"/>
      <w:r>
        <w:rPr>
          <w:rFonts w:ascii="Book Antiqua" w:hAnsi="Book Antiqua"/>
          <w:sz w:val="24"/>
          <w:lang w:val="en-US"/>
        </w:rPr>
        <w:t>Persamaan</w:t>
      </w:r>
      <w:proofErr w:type="spellEnd"/>
      <w:r>
        <w:rPr>
          <w:rFonts w:ascii="Book Antiqua" w:hAnsi="Book Antiqua"/>
          <w:sz w:val="24"/>
          <w:lang w:val="en-US"/>
        </w:rPr>
        <w:t xml:space="preserve"> </w:t>
      </w:r>
      <w:proofErr w:type="spellStart"/>
      <w:r>
        <w:rPr>
          <w:rFonts w:ascii="Book Antiqua" w:hAnsi="Book Antiqua"/>
          <w:sz w:val="24"/>
          <w:lang w:val="en-US"/>
        </w:rPr>
        <w:t>Regresi</w:t>
      </w:r>
      <w:proofErr w:type="spellEnd"/>
      <w:r>
        <w:rPr>
          <w:rFonts w:ascii="Book Antiqua" w:hAnsi="Book Antiqua"/>
          <w:sz w:val="24"/>
          <w:lang w:val="en-US"/>
        </w:rPr>
        <w:t xml:space="preserve"> </w:t>
      </w:r>
    </w:p>
    <w:p w14:paraId="00543577" w14:textId="77777777" w:rsidR="00013EB2" w:rsidRDefault="00013EB2" w:rsidP="00013EB2">
      <w:pPr>
        <w:ind w:firstLine="426"/>
        <w:jc w:val="both"/>
        <w:rPr>
          <w:lang w:val="en-ID"/>
        </w:rPr>
      </w:pPr>
      <w:r w:rsidRPr="00013EB2">
        <w:rPr>
          <w:lang w:val="en-ID"/>
        </w:rPr>
        <w:t>Dalam penelitian ini mempunyai variabel X yakni Konten Islami dan variabel Y yakni Minat Belajar, dengan adanya uji pada variabel X dan Y mendapatkan rumus persamaan regresi :</w:t>
      </w:r>
    </w:p>
    <w:p w14:paraId="6900D7CB" w14:textId="77777777" w:rsidR="00BE227C" w:rsidRDefault="00BE227C" w:rsidP="00013EB2">
      <w:pPr>
        <w:ind w:firstLine="426"/>
        <w:jc w:val="both"/>
        <w:rPr>
          <w:lang w:val="en-ID"/>
        </w:rPr>
      </w:pPr>
    </w:p>
    <w:p w14:paraId="3EEA1BAD" w14:textId="607AB500" w:rsidR="00013EB2" w:rsidRPr="00BE227C" w:rsidRDefault="00BE227C" w:rsidP="00BE227C">
      <w:pPr>
        <w:jc w:val="both"/>
        <w:rPr>
          <w:lang w:val="en-ID"/>
        </w:rPr>
      </w:pPr>
      <w:r>
        <w:rPr>
          <w:b/>
        </w:rPr>
        <w:t xml:space="preserve">Tabel 10 </w:t>
      </w:r>
      <w:r w:rsidRPr="00013EB2">
        <w:rPr>
          <w:b/>
        </w:rPr>
        <w:t xml:space="preserve">: </w:t>
      </w:r>
      <w:r w:rsidRPr="00013EB2">
        <w:rPr>
          <w:b/>
          <w:lang w:val="en-ID"/>
        </w:rPr>
        <w:t>T</w:t>
      </w:r>
      <w:r>
        <w:rPr>
          <w:b/>
          <w:lang w:val="en-ID"/>
        </w:rPr>
        <w:t>abel Regresi</w:t>
      </w:r>
    </w:p>
    <w:tbl>
      <w:tblPr>
        <w:tblW w:w="4729" w:type="dxa"/>
        <w:tblLook w:val="04A0" w:firstRow="1" w:lastRow="0" w:firstColumn="1" w:lastColumn="0" w:noHBand="0" w:noVBand="1"/>
      </w:tblPr>
      <w:tblGrid>
        <w:gridCol w:w="1010"/>
        <w:gridCol w:w="2047"/>
        <w:gridCol w:w="1676"/>
      </w:tblGrid>
      <w:tr w:rsidR="00013EB2" w:rsidRPr="00342604" w14:paraId="216E06F5" w14:textId="77777777" w:rsidTr="00013EB2">
        <w:trPr>
          <w:trHeight w:val="378"/>
        </w:trPr>
        <w:tc>
          <w:tcPr>
            <w:tcW w:w="1006" w:type="dxa"/>
            <w:tcBorders>
              <w:top w:val="single" w:sz="8" w:space="0" w:color="auto"/>
              <w:left w:val="nil"/>
              <w:bottom w:val="single" w:sz="4" w:space="0" w:color="auto"/>
              <w:right w:val="nil"/>
            </w:tcBorders>
            <w:shd w:val="clear" w:color="auto" w:fill="auto"/>
            <w:noWrap/>
            <w:vAlign w:val="bottom"/>
            <w:hideMark/>
          </w:tcPr>
          <w:p w14:paraId="2C3813A7" w14:textId="77777777" w:rsidR="00013EB2" w:rsidRPr="00013EB2" w:rsidRDefault="00013EB2" w:rsidP="00013EB2">
            <w:pPr>
              <w:jc w:val="center"/>
              <w:rPr>
                <w:i/>
                <w:iCs/>
                <w:color w:val="000000"/>
                <w:sz w:val="20"/>
              </w:rPr>
            </w:pPr>
            <w:r w:rsidRPr="00013EB2">
              <w:rPr>
                <w:i/>
                <w:iCs/>
                <w:color w:val="000000"/>
                <w:sz w:val="20"/>
              </w:rPr>
              <w:t> </w:t>
            </w:r>
          </w:p>
        </w:tc>
        <w:tc>
          <w:tcPr>
            <w:tcW w:w="2047" w:type="dxa"/>
            <w:tcBorders>
              <w:top w:val="single" w:sz="8" w:space="0" w:color="auto"/>
              <w:left w:val="nil"/>
              <w:bottom w:val="single" w:sz="4" w:space="0" w:color="auto"/>
              <w:right w:val="nil"/>
            </w:tcBorders>
            <w:shd w:val="clear" w:color="auto" w:fill="auto"/>
            <w:noWrap/>
            <w:vAlign w:val="bottom"/>
            <w:hideMark/>
          </w:tcPr>
          <w:p w14:paraId="7E56AA22" w14:textId="77777777" w:rsidR="00013EB2" w:rsidRPr="00013EB2" w:rsidRDefault="00013EB2" w:rsidP="00013EB2">
            <w:pPr>
              <w:rPr>
                <w:i/>
                <w:iCs/>
                <w:color w:val="000000"/>
                <w:sz w:val="20"/>
              </w:rPr>
            </w:pPr>
            <w:r w:rsidRPr="00013EB2">
              <w:rPr>
                <w:i/>
                <w:iCs/>
                <w:color w:val="000000"/>
                <w:sz w:val="20"/>
              </w:rPr>
              <w:t>Coefficients</w:t>
            </w:r>
          </w:p>
        </w:tc>
        <w:tc>
          <w:tcPr>
            <w:tcW w:w="1676" w:type="dxa"/>
            <w:tcBorders>
              <w:top w:val="single" w:sz="8" w:space="0" w:color="auto"/>
              <w:left w:val="nil"/>
              <w:bottom w:val="single" w:sz="4" w:space="0" w:color="auto"/>
              <w:right w:val="nil"/>
            </w:tcBorders>
            <w:shd w:val="clear" w:color="auto" w:fill="auto"/>
            <w:noWrap/>
            <w:vAlign w:val="bottom"/>
            <w:hideMark/>
          </w:tcPr>
          <w:p w14:paraId="5DC9CA98" w14:textId="77777777" w:rsidR="00013EB2" w:rsidRPr="00013EB2" w:rsidRDefault="00013EB2" w:rsidP="00013EB2">
            <w:pPr>
              <w:jc w:val="center"/>
              <w:rPr>
                <w:i/>
                <w:iCs/>
                <w:color w:val="000000"/>
                <w:sz w:val="20"/>
              </w:rPr>
            </w:pPr>
            <w:r w:rsidRPr="00013EB2">
              <w:rPr>
                <w:i/>
                <w:iCs/>
                <w:color w:val="000000"/>
                <w:sz w:val="20"/>
              </w:rPr>
              <w:t>Standard Error</w:t>
            </w:r>
          </w:p>
        </w:tc>
      </w:tr>
      <w:tr w:rsidR="00013EB2" w:rsidRPr="00342604" w14:paraId="586B9621" w14:textId="77777777" w:rsidTr="00013EB2">
        <w:trPr>
          <w:trHeight w:val="378"/>
        </w:trPr>
        <w:tc>
          <w:tcPr>
            <w:tcW w:w="1006" w:type="dxa"/>
            <w:tcBorders>
              <w:top w:val="nil"/>
              <w:left w:val="nil"/>
              <w:bottom w:val="nil"/>
              <w:right w:val="nil"/>
            </w:tcBorders>
            <w:shd w:val="clear" w:color="auto" w:fill="auto"/>
            <w:noWrap/>
            <w:vAlign w:val="bottom"/>
            <w:hideMark/>
          </w:tcPr>
          <w:p w14:paraId="150DA166" w14:textId="77777777" w:rsidR="00013EB2" w:rsidRPr="00013EB2" w:rsidRDefault="00013EB2" w:rsidP="00013EB2">
            <w:pPr>
              <w:rPr>
                <w:color w:val="000000"/>
                <w:sz w:val="20"/>
              </w:rPr>
            </w:pPr>
            <w:r w:rsidRPr="00013EB2">
              <w:rPr>
                <w:color w:val="000000"/>
                <w:sz w:val="20"/>
              </w:rPr>
              <w:t>Intercept</w:t>
            </w:r>
          </w:p>
        </w:tc>
        <w:tc>
          <w:tcPr>
            <w:tcW w:w="2047" w:type="dxa"/>
            <w:tcBorders>
              <w:top w:val="nil"/>
              <w:left w:val="nil"/>
              <w:bottom w:val="nil"/>
              <w:right w:val="nil"/>
            </w:tcBorders>
            <w:shd w:val="clear" w:color="auto" w:fill="D9D9D9" w:themeFill="background1" w:themeFillShade="D9"/>
            <w:noWrap/>
            <w:vAlign w:val="bottom"/>
            <w:hideMark/>
          </w:tcPr>
          <w:p w14:paraId="46F588F7" w14:textId="77777777" w:rsidR="00013EB2" w:rsidRPr="00013EB2" w:rsidRDefault="00013EB2" w:rsidP="00013EB2">
            <w:pPr>
              <w:rPr>
                <w:color w:val="000000"/>
                <w:sz w:val="20"/>
              </w:rPr>
            </w:pPr>
            <w:r w:rsidRPr="00013EB2">
              <w:rPr>
                <w:color w:val="000000"/>
                <w:sz w:val="20"/>
              </w:rPr>
              <w:t>18,19230769</w:t>
            </w:r>
          </w:p>
        </w:tc>
        <w:tc>
          <w:tcPr>
            <w:tcW w:w="1676" w:type="dxa"/>
            <w:tcBorders>
              <w:top w:val="nil"/>
              <w:left w:val="nil"/>
              <w:bottom w:val="nil"/>
              <w:right w:val="nil"/>
            </w:tcBorders>
            <w:shd w:val="clear" w:color="auto" w:fill="auto"/>
            <w:noWrap/>
            <w:vAlign w:val="bottom"/>
            <w:hideMark/>
          </w:tcPr>
          <w:p w14:paraId="54944D70" w14:textId="77777777" w:rsidR="00013EB2" w:rsidRPr="00013EB2" w:rsidRDefault="00013EB2" w:rsidP="00013EB2">
            <w:pPr>
              <w:jc w:val="right"/>
              <w:rPr>
                <w:color w:val="000000"/>
                <w:sz w:val="20"/>
              </w:rPr>
            </w:pPr>
            <w:r w:rsidRPr="00013EB2">
              <w:rPr>
                <w:color w:val="000000"/>
                <w:sz w:val="20"/>
              </w:rPr>
              <w:t>3,196882588</w:t>
            </w:r>
          </w:p>
        </w:tc>
      </w:tr>
      <w:tr w:rsidR="00013EB2" w:rsidRPr="00342604" w14:paraId="1AE50659" w14:textId="77777777" w:rsidTr="00013EB2">
        <w:trPr>
          <w:trHeight w:val="397"/>
        </w:trPr>
        <w:tc>
          <w:tcPr>
            <w:tcW w:w="1006" w:type="dxa"/>
            <w:tcBorders>
              <w:top w:val="nil"/>
              <w:left w:val="nil"/>
              <w:bottom w:val="single" w:sz="8" w:space="0" w:color="auto"/>
              <w:right w:val="nil"/>
            </w:tcBorders>
            <w:shd w:val="clear" w:color="auto" w:fill="auto"/>
            <w:noWrap/>
            <w:vAlign w:val="bottom"/>
            <w:hideMark/>
          </w:tcPr>
          <w:p w14:paraId="326B6507" w14:textId="77777777" w:rsidR="00013EB2" w:rsidRPr="00013EB2" w:rsidRDefault="00013EB2" w:rsidP="00013EB2">
            <w:pPr>
              <w:rPr>
                <w:color w:val="000000"/>
                <w:sz w:val="20"/>
              </w:rPr>
            </w:pPr>
            <w:r w:rsidRPr="00013EB2">
              <w:rPr>
                <w:color w:val="000000"/>
                <w:sz w:val="20"/>
              </w:rPr>
              <w:t>X</w:t>
            </w:r>
          </w:p>
        </w:tc>
        <w:tc>
          <w:tcPr>
            <w:tcW w:w="2047" w:type="dxa"/>
            <w:tcBorders>
              <w:top w:val="nil"/>
              <w:left w:val="nil"/>
              <w:bottom w:val="single" w:sz="8" w:space="0" w:color="auto"/>
              <w:right w:val="nil"/>
            </w:tcBorders>
            <w:shd w:val="clear" w:color="auto" w:fill="D9D9D9" w:themeFill="background1" w:themeFillShade="D9"/>
            <w:noWrap/>
            <w:vAlign w:val="bottom"/>
            <w:hideMark/>
          </w:tcPr>
          <w:p w14:paraId="5D0F8CBE" w14:textId="77777777" w:rsidR="00013EB2" w:rsidRPr="00013EB2" w:rsidRDefault="00013EB2" w:rsidP="00013EB2">
            <w:pPr>
              <w:rPr>
                <w:color w:val="000000"/>
                <w:sz w:val="20"/>
              </w:rPr>
            </w:pPr>
            <w:r w:rsidRPr="00013EB2">
              <w:rPr>
                <w:color w:val="000000"/>
                <w:sz w:val="20"/>
              </w:rPr>
              <w:t>0,269230769</w:t>
            </w:r>
          </w:p>
        </w:tc>
        <w:tc>
          <w:tcPr>
            <w:tcW w:w="1676" w:type="dxa"/>
            <w:tcBorders>
              <w:top w:val="nil"/>
              <w:left w:val="nil"/>
              <w:bottom w:val="single" w:sz="8" w:space="0" w:color="auto"/>
              <w:right w:val="nil"/>
            </w:tcBorders>
            <w:shd w:val="clear" w:color="auto" w:fill="auto"/>
            <w:noWrap/>
            <w:vAlign w:val="bottom"/>
            <w:hideMark/>
          </w:tcPr>
          <w:p w14:paraId="38972EA3" w14:textId="77777777" w:rsidR="00013EB2" w:rsidRPr="00013EB2" w:rsidRDefault="00013EB2" w:rsidP="00013EB2">
            <w:pPr>
              <w:jc w:val="right"/>
              <w:rPr>
                <w:color w:val="000000"/>
                <w:sz w:val="20"/>
              </w:rPr>
            </w:pPr>
            <w:r w:rsidRPr="00013EB2">
              <w:rPr>
                <w:color w:val="000000"/>
                <w:sz w:val="20"/>
              </w:rPr>
              <w:t>0,128258134</w:t>
            </w:r>
          </w:p>
        </w:tc>
      </w:tr>
    </w:tbl>
    <w:p w14:paraId="567493E6" w14:textId="77777777" w:rsidR="00013EB2" w:rsidRPr="00BE227C" w:rsidRDefault="00013EB2" w:rsidP="00BE227C">
      <w:pPr>
        <w:jc w:val="both"/>
        <w:rPr>
          <w:lang w:val="en-ID"/>
        </w:rPr>
      </w:pPr>
    </w:p>
    <w:p w14:paraId="3483D904" w14:textId="6918E0F5" w:rsidR="00013EB2" w:rsidRDefault="00013EB2" w:rsidP="00BE227C">
      <w:pPr>
        <w:ind w:left="720" w:firstLine="720"/>
        <w:rPr>
          <w:rFonts w:ascii="Times New Roman" w:hAnsi="Times New Roman"/>
          <w:b/>
          <w:lang w:val="en-ID"/>
        </w:rPr>
      </w:pPr>
      <w:r>
        <w:rPr>
          <w:rFonts w:ascii="Times New Roman" w:hAnsi="Times New Roman"/>
          <w:b/>
          <w:lang w:val="en-ID"/>
        </w:rPr>
        <w:t>Y = 18,19 + 0,269</w:t>
      </w:r>
      <w:r w:rsidRPr="009C6918">
        <w:rPr>
          <w:rFonts w:ascii="Times New Roman" w:hAnsi="Times New Roman"/>
          <w:b/>
          <w:lang w:val="en-ID"/>
        </w:rPr>
        <w:t xml:space="preserve"> X</w:t>
      </w:r>
    </w:p>
    <w:p w14:paraId="559A2E8F" w14:textId="77777777" w:rsidR="00013EB2" w:rsidRDefault="00013EB2" w:rsidP="00013EB2">
      <w:pPr>
        <w:ind w:firstLine="720"/>
        <w:jc w:val="center"/>
        <w:rPr>
          <w:rFonts w:ascii="Times New Roman" w:hAnsi="Times New Roman"/>
          <w:b/>
          <w:lang w:val="en-ID"/>
        </w:rPr>
      </w:pPr>
    </w:p>
    <w:p w14:paraId="7A7B0D3D" w14:textId="77777777" w:rsidR="00013EB2" w:rsidRPr="00013EB2" w:rsidRDefault="00013EB2" w:rsidP="00013EB2">
      <w:pPr>
        <w:jc w:val="both"/>
        <w:rPr>
          <w:lang w:val="en-ID"/>
        </w:rPr>
      </w:pPr>
      <w:r w:rsidRPr="00013EB2">
        <w:rPr>
          <w:lang w:val="en-ID"/>
        </w:rPr>
        <w:t xml:space="preserve">Dalam tabel dapat disimpulkan bahwa konstanta sebesar 18,19 dan nilai X sebesar 0,269. Dari persamaan dapat dijelaskan bahwa jika X bernilai 0 maka Y bernilai 18,19. Jika X bernilai positif 0,269 maka diartikan bahwa adanya pengaruh positif antara 2 variabel tersebut dan jika X naik 1 maka Y akan naik sebesar 0.269 atau Y akan meningkat sebesar 26,9%. </w:t>
      </w:r>
    </w:p>
    <w:p w14:paraId="2B9A7B7C" w14:textId="77777777" w:rsidR="00F23FA9" w:rsidRPr="00E461CD" w:rsidRDefault="00F23FA9" w:rsidP="00F23FA9">
      <w:pPr>
        <w:jc w:val="both"/>
      </w:pPr>
    </w:p>
    <w:p w14:paraId="60800934" w14:textId="77777777" w:rsidR="00F23FA9" w:rsidRPr="00932209" w:rsidRDefault="00E57890" w:rsidP="00E57890">
      <w:pPr>
        <w:jc w:val="both"/>
        <w:rPr>
          <w:b/>
        </w:rPr>
      </w:pPr>
      <w:r>
        <w:rPr>
          <w:b/>
        </w:rPr>
        <w:t>Kesimpulan</w:t>
      </w:r>
    </w:p>
    <w:p w14:paraId="72FD0DCB" w14:textId="35D8FD10" w:rsidR="00405851" w:rsidRPr="00405851" w:rsidRDefault="00405851" w:rsidP="00405851">
      <w:pPr>
        <w:ind w:firstLine="426"/>
        <w:jc w:val="both"/>
        <w:rPr>
          <w:lang w:val="en-ID"/>
        </w:rPr>
      </w:pPr>
      <w:r w:rsidRPr="00405851">
        <w:rPr>
          <w:lang w:val="en-ID"/>
        </w:rPr>
        <w:lastRenderedPageBreak/>
        <w:t>Setelah mengetahui perhitungan pada metode regresi linear sederhana yang diterapkan pada penelitian ini dapat disimpulkan bahwa sebanyak 51 Mahasiswa yang penulis gunakan sebagai sampel penelitian membuktikan bahwa adanya pengaruh dari konten islami di media sosial terh</w:t>
      </w:r>
      <w:r w:rsidR="00F952C5">
        <w:rPr>
          <w:lang w:val="en-ID"/>
        </w:rPr>
        <w:t>adap minat belajar Agama Islam m</w:t>
      </w:r>
      <w:r w:rsidRPr="00405851">
        <w:rPr>
          <w:lang w:val="en-ID"/>
        </w:rPr>
        <w:t>ahasiswa Un</w:t>
      </w:r>
      <w:r w:rsidR="00F952C5">
        <w:rPr>
          <w:lang w:val="en-ID"/>
        </w:rPr>
        <w:t>iversitas Pendidikan Indonesia k</w:t>
      </w:r>
      <w:r w:rsidRPr="00405851">
        <w:rPr>
          <w:lang w:val="en-ID"/>
        </w:rPr>
        <w:t>ampus daerah Purwakarta, ini dibuktikan dari tabel nilai output anova dengan nilai signifikansi sebesar</w:t>
      </w:r>
      <w:r>
        <w:rPr>
          <w:lang w:val="en-ID"/>
        </w:rPr>
        <w:t xml:space="preserve"> 0,0409 yang berarti 0,0409 </w:t>
      </w:r>
      <m:oMath>
        <m:r>
          <w:rPr>
            <w:rFonts w:ascii="Cambria Math" w:hAnsi="Cambria Math"/>
            <w:lang w:val="en-ID"/>
          </w:rPr>
          <m:t xml:space="preserve">≤ </m:t>
        </m:r>
      </m:oMath>
      <w:r w:rsidRPr="00405851">
        <w:rPr>
          <w:lang w:val="en-ID"/>
        </w:rPr>
        <w:t xml:space="preserve">0.05, sehingga disimpulkan adanya pengaruh antara variabel x dengan variabel y. </w:t>
      </w:r>
    </w:p>
    <w:p w14:paraId="71072120" w14:textId="77777777" w:rsidR="00405851" w:rsidRPr="00405851" w:rsidRDefault="00405851" w:rsidP="00405851">
      <w:pPr>
        <w:ind w:firstLine="426"/>
        <w:jc w:val="both"/>
        <w:rPr>
          <w:lang w:val="en-ID"/>
        </w:rPr>
      </w:pPr>
      <w:r w:rsidRPr="00405851">
        <w:rPr>
          <w:lang w:val="en-ID"/>
        </w:rPr>
        <w:t xml:space="preserve">Peran lingkungan baik keluarga, lingkungan belajar, maupun lingkungan lain yang berpengaruh pun harus baik serta mengarahkan pemanfaatan media sosial kepada hal-hal positif dan menimbulkan pengaruh baik khususnya berpengaruh pada keimanan dan minat belajar seseorang terhadap Agamanya. Mahasiswa sendiri pun haruslah sadar bahwa sudah seharusnya internet dimafaatkan untuk hal-hal yang membawa hal positif pada diri bukan memanfaatkan internet untuk hal-hal yang negatif dan dapat  menurunkan iman seseorang terhadap agamanya. </w:t>
      </w:r>
    </w:p>
    <w:p w14:paraId="1691D09E" w14:textId="77777777" w:rsidR="00405851" w:rsidRPr="00405851" w:rsidRDefault="00405851" w:rsidP="00F23FA9">
      <w:pPr>
        <w:jc w:val="both"/>
      </w:pPr>
    </w:p>
    <w:p w14:paraId="456AD82E" w14:textId="295680FB" w:rsidR="000040D5" w:rsidRDefault="00F23FA9" w:rsidP="00687793">
      <w:pPr>
        <w:jc w:val="both"/>
        <w:rPr>
          <w:b/>
        </w:rPr>
      </w:pPr>
      <w:r>
        <w:rPr>
          <w:b/>
        </w:rPr>
        <w:t xml:space="preserve">Daftar </w:t>
      </w:r>
      <w:r w:rsidR="00BA73A6">
        <w:rPr>
          <w:b/>
        </w:rPr>
        <w:t>Pustaka</w:t>
      </w:r>
    </w:p>
    <w:p w14:paraId="49554B6C" w14:textId="77777777" w:rsidR="00687793" w:rsidRPr="00687793" w:rsidRDefault="00687793" w:rsidP="00687793">
      <w:pPr>
        <w:jc w:val="both"/>
        <w:rPr>
          <w:b/>
        </w:rPr>
      </w:pPr>
    </w:p>
    <w:p w14:paraId="2A374D0A" w14:textId="22D06BA0" w:rsidR="00687793" w:rsidRDefault="00687793" w:rsidP="00687793">
      <w:pPr>
        <w:pStyle w:val="FootnoteText"/>
        <w:ind w:left="709" w:hanging="709"/>
        <w:jc w:val="both"/>
        <w:rPr>
          <w:sz w:val="22"/>
          <w:szCs w:val="22"/>
        </w:rPr>
      </w:pPr>
      <w:r>
        <w:rPr>
          <w:sz w:val="22"/>
          <w:szCs w:val="22"/>
          <w:lang w:val="en-ID"/>
        </w:rPr>
        <w:t>D.</w:t>
      </w:r>
      <w:r>
        <w:rPr>
          <w:sz w:val="22"/>
          <w:szCs w:val="22"/>
        </w:rPr>
        <w:t xml:space="preserve"> A</w:t>
      </w:r>
      <w:r>
        <w:rPr>
          <w:sz w:val="22"/>
          <w:szCs w:val="22"/>
          <w:lang w:val="en-ID"/>
        </w:rPr>
        <w:t>risanti and Mhd. Subhan</w:t>
      </w:r>
      <w:r w:rsidRPr="00932209">
        <w:rPr>
          <w:sz w:val="22"/>
          <w:szCs w:val="22"/>
        </w:rPr>
        <w:t>,</w:t>
      </w:r>
      <w:r>
        <w:rPr>
          <w:i/>
          <w:iCs/>
          <w:sz w:val="22"/>
          <w:szCs w:val="22"/>
        </w:rPr>
        <w:t xml:space="preserve"> Pengaruh </w:t>
      </w:r>
      <w:r>
        <w:rPr>
          <w:i/>
          <w:iCs/>
          <w:sz w:val="22"/>
          <w:szCs w:val="22"/>
          <w:lang w:val="en-ID"/>
        </w:rPr>
        <w:t>Penggunaan Media Internet Terhadap Minat Belajar Siswa Muslim Di SMP Kota Pekanbaru</w:t>
      </w:r>
      <w:r w:rsidRPr="00932209">
        <w:rPr>
          <w:i/>
          <w:iCs/>
          <w:sz w:val="22"/>
          <w:szCs w:val="22"/>
        </w:rPr>
        <w:t xml:space="preserve">, </w:t>
      </w:r>
      <w:r w:rsidRPr="00932209">
        <w:rPr>
          <w:sz w:val="22"/>
          <w:szCs w:val="22"/>
        </w:rPr>
        <w:t>Jurnal p</w:t>
      </w:r>
      <w:r>
        <w:rPr>
          <w:sz w:val="22"/>
          <w:szCs w:val="22"/>
        </w:rPr>
        <w:t xml:space="preserve">endidik. </w:t>
      </w:r>
      <w:r>
        <w:rPr>
          <w:sz w:val="22"/>
          <w:szCs w:val="22"/>
          <w:lang w:val="en-ID"/>
        </w:rPr>
        <w:t>Agama Islam Al-Thariqah, vol. 3, no.2, pp. 61-73,</w:t>
      </w:r>
      <w:r w:rsidRPr="00932209">
        <w:rPr>
          <w:sz w:val="22"/>
          <w:szCs w:val="22"/>
        </w:rPr>
        <w:t xml:space="preserve"> </w:t>
      </w:r>
      <w:r>
        <w:rPr>
          <w:sz w:val="22"/>
          <w:szCs w:val="22"/>
          <w:lang w:val="en-ID"/>
        </w:rPr>
        <w:t>Dec. 2018, doi : 10.25299/althariqah.2018.vol3(2). 2322.</w:t>
      </w:r>
    </w:p>
    <w:p w14:paraId="06C37AC2" w14:textId="3D8F1CBE" w:rsidR="00687793" w:rsidRPr="00D76784" w:rsidRDefault="00D76784" w:rsidP="00687793">
      <w:pPr>
        <w:pStyle w:val="FootnoteText"/>
        <w:ind w:left="709" w:hanging="709"/>
        <w:jc w:val="both"/>
        <w:rPr>
          <w:sz w:val="22"/>
          <w:szCs w:val="22"/>
          <w:lang w:val="en-ID"/>
        </w:rPr>
      </w:pPr>
      <w:r>
        <w:rPr>
          <w:sz w:val="22"/>
          <w:szCs w:val="22"/>
          <w:lang w:val="en-ID"/>
        </w:rPr>
        <w:t>H. Kurnia</w:t>
      </w:r>
      <w:r w:rsidR="00687793" w:rsidRPr="00932209">
        <w:rPr>
          <w:sz w:val="22"/>
          <w:szCs w:val="22"/>
        </w:rPr>
        <w:t>,</w:t>
      </w:r>
      <w:r>
        <w:rPr>
          <w:i/>
          <w:iCs/>
          <w:sz w:val="22"/>
          <w:szCs w:val="22"/>
        </w:rPr>
        <w:t xml:space="preserve"> Pengaruh </w:t>
      </w:r>
      <w:r>
        <w:rPr>
          <w:i/>
          <w:iCs/>
          <w:sz w:val="22"/>
          <w:szCs w:val="22"/>
          <w:lang w:val="en-ID"/>
        </w:rPr>
        <w:t>Keaktifan Berorganisasi Terhadap Indeks Prestasi Kumulatif Mahasiswa Universitas CokroAminoto Yogyakarta,</w:t>
      </w:r>
      <w:r w:rsidR="00687793" w:rsidRPr="00932209">
        <w:rPr>
          <w:i/>
          <w:iCs/>
          <w:sz w:val="22"/>
          <w:szCs w:val="22"/>
        </w:rPr>
        <w:t xml:space="preserve"> </w:t>
      </w:r>
      <w:r>
        <w:rPr>
          <w:sz w:val="22"/>
          <w:szCs w:val="22"/>
          <w:lang w:val="en-ID"/>
        </w:rPr>
        <w:t>A</w:t>
      </w:r>
      <w:r w:rsidR="009666EA">
        <w:rPr>
          <w:sz w:val="22"/>
          <w:szCs w:val="22"/>
          <w:lang w:val="en-ID"/>
        </w:rPr>
        <w:t>cad. Educ. J., vol.5, no.2, Jul. 2014, doi: 10..47200/aoej.v5i2.120</w:t>
      </w:r>
    </w:p>
    <w:p w14:paraId="57BBDAB2" w14:textId="3B71C919" w:rsidR="00B638DC" w:rsidRPr="00D76784" w:rsidRDefault="00B638DC" w:rsidP="00B638DC">
      <w:pPr>
        <w:pStyle w:val="FootnoteText"/>
        <w:ind w:left="709" w:hanging="709"/>
        <w:jc w:val="both"/>
        <w:rPr>
          <w:sz w:val="22"/>
          <w:szCs w:val="22"/>
          <w:lang w:val="en-ID"/>
        </w:rPr>
      </w:pPr>
      <w:r>
        <w:rPr>
          <w:sz w:val="22"/>
          <w:szCs w:val="22"/>
          <w:lang w:val="en-ID"/>
        </w:rPr>
        <w:lastRenderedPageBreak/>
        <w:t>M. Helmy and R. D. Ayuni</w:t>
      </w:r>
      <w:r w:rsidRPr="00932209">
        <w:rPr>
          <w:sz w:val="22"/>
          <w:szCs w:val="22"/>
        </w:rPr>
        <w:t>,</w:t>
      </w:r>
      <w:r>
        <w:rPr>
          <w:i/>
          <w:iCs/>
          <w:sz w:val="22"/>
          <w:szCs w:val="22"/>
        </w:rPr>
        <w:t xml:space="preserve"> </w:t>
      </w:r>
      <w:r>
        <w:rPr>
          <w:i/>
          <w:iCs/>
          <w:sz w:val="22"/>
          <w:szCs w:val="22"/>
          <w:lang w:val="en-ID"/>
        </w:rPr>
        <w:t>Komunikasi Dakwah Digital : Menyampaikan Konten Islami Lewat Media Sosial Line (Studi Deskriptif Pada Akun Line 3safa),</w:t>
      </w:r>
      <w:r w:rsidRPr="00932209">
        <w:rPr>
          <w:i/>
          <w:iCs/>
          <w:sz w:val="22"/>
          <w:szCs w:val="22"/>
        </w:rPr>
        <w:t xml:space="preserve"> </w:t>
      </w:r>
      <w:r>
        <w:rPr>
          <w:sz w:val="22"/>
          <w:szCs w:val="22"/>
          <w:lang w:val="en-ID"/>
        </w:rPr>
        <w:t>Jurnal Ilmu Komunikasi, vol.2, no.1, p. 7, 2019.</w:t>
      </w:r>
    </w:p>
    <w:p w14:paraId="1F348F4D" w14:textId="532D8363" w:rsidR="007437CA" w:rsidRPr="007437CA" w:rsidRDefault="007437CA" w:rsidP="007437CA">
      <w:pPr>
        <w:pStyle w:val="FootnoteText"/>
        <w:ind w:left="709" w:hanging="709"/>
        <w:jc w:val="both"/>
        <w:rPr>
          <w:sz w:val="22"/>
          <w:szCs w:val="22"/>
          <w:lang w:val="en-ID"/>
        </w:rPr>
      </w:pPr>
      <w:r>
        <w:rPr>
          <w:sz w:val="22"/>
          <w:szCs w:val="22"/>
          <w:lang w:val="en-ID"/>
        </w:rPr>
        <w:t>Nurlina</w:t>
      </w:r>
      <w:r w:rsidRPr="00932209">
        <w:rPr>
          <w:sz w:val="22"/>
          <w:szCs w:val="22"/>
        </w:rPr>
        <w:t>,</w:t>
      </w:r>
      <w:r>
        <w:rPr>
          <w:i/>
          <w:iCs/>
          <w:sz w:val="22"/>
          <w:szCs w:val="22"/>
        </w:rPr>
        <w:t xml:space="preserve"> </w:t>
      </w:r>
      <w:r>
        <w:rPr>
          <w:i/>
          <w:iCs/>
          <w:sz w:val="22"/>
          <w:szCs w:val="22"/>
          <w:lang w:val="en-ID"/>
        </w:rPr>
        <w:t>Berdakwah Di Media Sosial Sebagai Sarana Penyebar Dakwah Di Era Digital,</w:t>
      </w:r>
      <w:r w:rsidRPr="00932209">
        <w:rPr>
          <w:i/>
          <w:iCs/>
          <w:sz w:val="22"/>
          <w:szCs w:val="22"/>
        </w:rPr>
        <w:t xml:space="preserve"> </w:t>
      </w:r>
      <w:r>
        <w:rPr>
          <w:sz w:val="22"/>
          <w:szCs w:val="22"/>
          <w:lang w:val="en-ID"/>
        </w:rPr>
        <w:t>Open Science Framework, preprint, Jul. 2020. doi: 10.31219/osf.io/b2cvm.</w:t>
      </w:r>
    </w:p>
    <w:p w14:paraId="2EF431FB" w14:textId="1A92A182" w:rsidR="00E57890" w:rsidRPr="00116B05" w:rsidRDefault="00116B05" w:rsidP="00116B05">
      <w:pPr>
        <w:pStyle w:val="FootnoteText"/>
        <w:ind w:left="709" w:hanging="709"/>
        <w:jc w:val="both"/>
        <w:rPr>
          <w:sz w:val="22"/>
          <w:szCs w:val="22"/>
          <w:lang w:val="en-ID"/>
        </w:rPr>
      </w:pPr>
      <w:r>
        <w:rPr>
          <w:sz w:val="22"/>
          <w:szCs w:val="22"/>
          <w:lang w:val="en-ID"/>
        </w:rPr>
        <w:lastRenderedPageBreak/>
        <w:t>S. Rohma, Mokh. Sya’roni, S. Mufrihah, and A. T. Arafat</w:t>
      </w:r>
      <w:r w:rsidRPr="00932209">
        <w:rPr>
          <w:sz w:val="22"/>
          <w:szCs w:val="22"/>
        </w:rPr>
        <w:t>,</w:t>
      </w:r>
      <w:r>
        <w:rPr>
          <w:i/>
          <w:iCs/>
          <w:sz w:val="22"/>
          <w:szCs w:val="22"/>
        </w:rPr>
        <w:t xml:space="preserve"> </w:t>
      </w:r>
      <w:r>
        <w:rPr>
          <w:i/>
          <w:iCs/>
          <w:sz w:val="22"/>
          <w:szCs w:val="22"/>
          <w:lang w:val="en-ID"/>
        </w:rPr>
        <w:t>Mediaa Sosial Sebagai Sarana Pemasaran Konten Edukasi Islami Untuk Masyarakat Semarang,</w:t>
      </w:r>
      <w:r w:rsidRPr="00932209">
        <w:rPr>
          <w:i/>
          <w:iCs/>
          <w:sz w:val="22"/>
          <w:szCs w:val="22"/>
        </w:rPr>
        <w:t xml:space="preserve"> </w:t>
      </w:r>
      <w:r>
        <w:rPr>
          <w:sz w:val="22"/>
          <w:szCs w:val="22"/>
          <w:lang w:val="en-ID"/>
        </w:rPr>
        <w:t>Dimas Jurnal Pemikir. Agama Untuk Pemberdaya, vol. 20, no.2, p.117, Dec.2020, doi: 10.21580/dms.2020.202.6712.</w:t>
      </w:r>
    </w:p>
    <w:p w14:paraId="692E38C8" w14:textId="77777777" w:rsidR="00185512" w:rsidRDefault="00185512" w:rsidP="00E57890">
      <w:pPr>
        <w:pStyle w:val="FootnoteText"/>
        <w:ind w:left="709" w:hanging="709"/>
        <w:jc w:val="both"/>
        <w:rPr>
          <w:lang w:val="en-US"/>
        </w:rPr>
      </w:pPr>
    </w:p>
    <w:p w14:paraId="2D453F40" w14:textId="77777777" w:rsidR="00185512" w:rsidRDefault="00185512" w:rsidP="00E57890">
      <w:pPr>
        <w:pStyle w:val="FootnoteText"/>
        <w:ind w:left="709" w:hanging="709"/>
        <w:jc w:val="both"/>
        <w:rPr>
          <w:lang w:val="en-US"/>
        </w:rPr>
      </w:pPr>
    </w:p>
    <w:p w14:paraId="549857FC" w14:textId="77777777" w:rsidR="00185512" w:rsidRPr="00185512" w:rsidRDefault="00185512" w:rsidP="00E57890">
      <w:pPr>
        <w:pStyle w:val="FootnoteText"/>
        <w:ind w:left="709" w:hanging="709"/>
        <w:jc w:val="both"/>
        <w:rPr>
          <w:sz w:val="22"/>
          <w:szCs w:val="22"/>
          <w:lang w:val="en-US"/>
        </w:rPr>
        <w:sectPr w:rsidR="00185512" w:rsidRPr="00185512" w:rsidSect="0057690A">
          <w:footnotePr>
            <w:pos w:val="beneathText"/>
          </w:footnotePr>
          <w:type w:val="continuous"/>
          <w:pgSz w:w="11907" w:h="16840" w:code="9"/>
          <w:pgMar w:top="1729" w:right="1077" w:bottom="1588" w:left="1077" w:header="851" w:footer="851" w:gutter="0"/>
          <w:pgNumType w:start="24"/>
          <w:cols w:num="2" w:space="794"/>
          <w:titlePg/>
          <w:docGrid w:linePitch="360"/>
        </w:sectPr>
      </w:pPr>
    </w:p>
    <w:p w14:paraId="7374414D" w14:textId="23B0E55F" w:rsidR="007978FA" w:rsidRPr="00F6686F" w:rsidRDefault="0057690A" w:rsidP="007978FA">
      <w:pPr>
        <w:rPr>
          <w:color w:val="000000" w:themeColor="text1"/>
        </w:rPr>
      </w:pPr>
      <w:r>
        <w:rPr>
          <w:lang w:val="en-US" w:eastAsia="en-US"/>
        </w:rPr>
        <w:lastRenderedPageBreak/>
        <mc:AlternateContent>
          <mc:Choice Requires="wps">
            <w:drawing>
              <wp:anchor distT="0" distB="0" distL="114300" distR="114300" simplePos="0" relativeHeight="251658240" behindDoc="0" locked="0" layoutInCell="1" allowOverlap="1" wp14:anchorId="7384BCE6" wp14:editId="696A078F">
                <wp:simplePos x="0" y="0"/>
                <wp:positionH relativeFrom="column">
                  <wp:posOffset>2320925</wp:posOffset>
                </wp:positionH>
                <wp:positionV relativeFrom="paragraph">
                  <wp:posOffset>134620</wp:posOffset>
                </wp:positionV>
                <wp:extent cx="1600200" cy="231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DBC6" w14:textId="77777777" w:rsidR="00427727" w:rsidRDefault="00427727" w:rsidP="007978FA">
                            <w:pPr>
                              <w:jc w:val="center"/>
                            </w:pPr>
                            <w:r>
                              <w:sym w:font="Wingdings 2" w:char="F0EE"/>
                            </w:r>
                            <w:r>
                              <w:sym w:font="Wingdings 2" w:char="F0EE"/>
                            </w:r>
                            <w:r>
                              <w:sym w:font="Wingdings 2" w:char="F0EE"/>
                            </w:r>
                          </w:p>
                          <w:p w14:paraId="24661DB0" w14:textId="77777777" w:rsidR="00427727" w:rsidRDefault="00427727" w:rsidP="00797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2.75pt;margin-top:10.6pt;width:126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C3tA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" filled="f" stroked="f">
                <v:textbox>
                  <w:txbxContent>
                    <w:p w14:paraId="6F72DBC6" w14:textId="77777777" w:rsidR="00427727" w:rsidRDefault="00427727" w:rsidP="007978FA">
                      <w:pPr>
                        <w:jc w:val="center"/>
                      </w:pPr>
                      <w:r>
                        <w:sym w:font="Wingdings 2" w:char="F0EE"/>
                      </w:r>
                      <w:r>
                        <w:sym w:font="Wingdings 2" w:char="F0EE"/>
                      </w:r>
                      <w:r>
                        <w:sym w:font="Wingdings 2" w:char="F0EE"/>
                      </w:r>
                    </w:p>
                    <w:p w14:paraId="24661DB0" w14:textId="77777777" w:rsidR="00427727" w:rsidRDefault="00427727" w:rsidP="007978FA"/>
                  </w:txbxContent>
                </v:textbox>
              </v:shape>
            </w:pict>
          </mc:Fallback>
        </mc:AlternateContent>
      </w:r>
    </w:p>
    <w:sectPr w:rsidR="007978FA" w:rsidRPr="00F6686F" w:rsidSect="007A0F4E">
      <w:type w:val="continuous"/>
      <w:pgSz w:w="11907" w:h="16840" w:code="9"/>
      <w:pgMar w:top="1729" w:right="1077" w:bottom="1588" w:left="1077" w:header="851" w:footer="851" w:gutter="0"/>
      <w:pgNumType w:start="96"/>
      <w:cols w:space="17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EB50AE" w15:done="0"/>
  <w15:commentEx w15:paraId="1282EAD8" w15:done="0"/>
  <w15:commentEx w15:paraId="43782CD2" w15:done="0"/>
  <w15:commentEx w15:paraId="7A0AE6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1DF8" w14:textId="77777777" w:rsidR="00ED2A2C" w:rsidRDefault="00ED2A2C" w:rsidP="007978FA">
      <w:r>
        <w:separator/>
      </w:r>
    </w:p>
  </w:endnote>
  <w:endnote w:type="continuationSeparator" w:id="0">
    <w:p w14:paraId="6A31C708" w14:textId="77777777" w:rsidR="00ED2A2C" w:rsidRDefault="00ED2A2C" w:rsidP="007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495D3" w14:textId="1AB9CFB8" w:rsidR="00427727" w:rsidRPr="00B66888" w:rsidRDefault="00427727" w:rsidP="00AC4063">
    <w:pPr>
      <w:pStyle w:val="Footer"/>
      <w:tabs>
        <w:tab w:val="clear" w:pos="4320"/>
        <w:tab w:val="clear" w:pos="8640"/>
        <w:tab w:val="center" w:pos="4820"/>
      </w:tabs>
      <w:rPr>
        <w:b/>
        <w:lang w:val="en-US"/>
      </w:rPr>
    </w:pPr>
    <w:r>
      <w:fldChar w:fldCharType="begin"/>
    </w:r>
    <w:r>
      <w:instrText xml:space="preserve"> PAGE   \* MERGEFORMAT </w:instrText>
    </w:r>
    <w:r>
      <w:fldChar w:fldCharType="separate"/>
    </w:r>
    <w:r w:rsidR="00303A53" w:rsidRPr="00303A53">
      <w:rPr>
        <w:b/>
      </w:rPr>
      <w:t>28</w:t>
    </w:r>
    <w:r>
      <w:rPr>
        <w:b/>
      </w:rPr>
      <w:fldChar w:fldCharType="end"/>
    </w:r>
    <w:r>
      <w:rPr>
        <w:b/>
      </w:rPr>
      <w:t xml:space="preserve"> |</w:t>
    </w:r>
    <w:r>
      <w:rPr>
        <w:b/>
      </w:rPr>
      <w:tab/>
    </w:r>
    <w:r>
      <w:rPr>
        <w:sz w:val="22"/>
        <w:szCs w:val="22"/>
        <w:lang w:val="en-US"/>
      </w:rPr>
      <w:t>AL-HIKMAH</w:t>
    </w:r>
    <w:r>
      <w:rPr>
        <w:sz w:val="22"/>
        <w:szCs w:val="22"/>
      </w:rPr>
      <w:t xml:space="preserve">, Volume. </w:t>
    </w:r>
    <w:r w:rsidR="00303A53">
      <w:rPr>
        <w:sz w:val="22"/>
        <w:szCs w:val="22"/>
        <w:lang w:val="en-US"/>
      </w:rPr>
      <w:t>8</w:t>
    </w:r>
    <w:r>
      <w:rPr>
        <w:sz w:val="22"/>
        <w:szCs w:val="22"/>
      </w:rPr>
      <w:t>, Nomor</w:t>
    </w:r>
    <w:r w:rsidR="0057690A">
      <w:rPr>
        <w:sz w:val="22"/>
        <w:szCs w:val="22"/>
        <w:lang w:val="en-US"/>
      </w:rPr>
      <w:t>1</w:t>
    </w:r>
    <w:r>
      <w:rPr>
        <w:sz w:val="22"/>
        <w:szCs w:val="22"/>
      </w:rPr>
      <w:t xml:space="preserve">, </w:t>
    </w:r>
    <w:r w:rsidR="0057690A">
      <w:rPr>
        <w:sz w:val="22"/>
        <w:szCs w:val="22"/>
        <w:lang w:val="en-US"/>
      </w:rPr>
      <w:t>Januari 2026</w:t>
    </w:r>
  </w:p>
  <w:p w14:paraId="09C4862A" w14:textId="77777777" w:rsidR="00427727" w:rsidRDefault="004277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E5F02" w14:textId="3D6CDE5A" w:rsidR="00427727" w:rsidRDefault="00427727" w:rsidP="00AC4063">
    <w:pPr>
      <w:pStyle w:val="Footer"/>
      <w:tabs>
        <w:tab w:val="clear" w:pos="4320"/>
        <w:tab w:val="clear" w:pos="8640"/>
        <w:tab w:val="center" w:pos="4820"/>
        <w:tab w:val="right" w:pos="9781"/>
      </w:tabs>
      <w:jc w:val="center"/>
    </w:pPr>
    <w:r>
      <w:rPr>
        <w:sz w:val="22"/>
        <w:szCs w:val="22"/>
      </w:rPr>
      <w:tab/>
    </w:r>
    <w:r>
      <w:rPr>
        <w:sz w:val="22"/>
        <w:szCs w:val="22"/>
        <w:lang w:val="en-US"/>
      </w:rPr>
      <w:t>AL-HIKMAH</w:t>
    </w:r>
    <w:r>
      <w:rPr>
        <w:sz w:val="22"/>
        <w:szCs w:val="22"/>
      </w:rPr>
      <w:t xml:space="preserve">, Volume. </w:t>
    </w:r>
    <w:r w:rsidR="00303A53">
      <w:rPr>
        <w:sz w:val="22"/>
        <w:szCs w:val="22"/>
        <w:lang w:val="en-US"/>
      </w:rPr>
      <w:t>8</w:t>
    </w:r>
    <w:r>
      <w:rPr>
        <w:sz w:val="22"/>
        <w:szCs w:val="22"/>
      </w:rPr>
      <w:t xml:space="preserve">, Nomor </w:t>
    </w:r>
    <w:r w:rsidR="0057690A">
      <w:rPr>
        <w:sz w:val="22"/>
        <w:szCs w:val="22"/>
        <w:lang w:val="en-US"/>
      </w:rPr>
      <w:t>1</w:t>
    </w:r>
    <w:r>
      <w:rPr>
        <w:sz w:val="22"/>
        <w:szCs w:val="22"/>
      </w:rPr>
      <w:t xml:space="preserve">, </w:t>
    </w:r>
    <w:r w:rsidR="0057690A">
      <w:rPr>
        <w:sz w:val="22"/>
        <w:szCs w:val="22"/>
        <w:lang w:val="en-US"/>
      </w:rPr>
      <w:t>Januari 2026</w:t>
    </w:r>
    <w:r>
      <w:rPr>
        <w:rFonts w:ascii="Courier New" w:hAnsi="Courier New" w:cs="Courier New"/>
        <w:bCs w:val="0"/>
        <w:sz w:val="16"/>
        <w:szCs w:val="16"/>
      </w:rPr>
      <w:tab/>
    </w:r>
    <w:r>
      <w:t>|</w:t>
    </w:r>
    <w:r w:rsidRPr="00FD2298">
      <w:rPr>
        <w:b/>
        <w:bCs w:val="0"/>
      </w:rPr>
      <w:fldChar w:fldCharType="begin"/>
    </w:r>
    <w:r w:rsidRPr="00FD2298">
      <w:rPr>
        <w:b/>
        <w:bCs w:val="0"/>
      </w:rPr>
      <w:instrText xml:space="preserve"> PAGE   \* MERGEFORMAT </w:instrText>
    </w:r>
    <w:r w:rsidRPr="00FD2298">
      <w:rPr>
        <w:b/>
        <w:bCs w:val="0"/>
      </w:rPr>
      <w:fldChar w:fldCharType="separate"/>
    </w:r>
    <w:r w:rsidR="00303A53">
      <w:rPr>
        <w:b/>
        <w:bCs w:val="0"/>
      </w:rPr>
      <w:t>27</w:t>
    </w:r>
    <w:r w:rsidRPr="00FD2298">
      <w:rPr>
        <w:b/>
        <w:bCs w:val="0"/>
      </w:rPr>
      <w:fldChar w:fldCharType="end"/>
    </w:r>
  </w:p>
  <w:p w14:paraId="36DFD6C0" w14:textId="77777777" w:rsidR="00427727" w:rsidRDefault="00427727" w:rsidP="00165904">
    <w:pPr>
      <w:pStyle w:val="Footer"/>
      <w:tabs>
        <w:tab w:val="clear" w:pos="8640"/>
        <w:tab w:val="left" w:pos="5040"/>
        <w:tab w:val="left" w:pos="5760"/>
        <w:tab w:val="left" w:pos="6480"/>
      </w:tabs>
      <w:ind w:right="360"/>
      <w:rPr>
        <w:rFonts w:ascii="Courier New" w:hAnsi="Courier New" w:cs="Courier New"/>
        <w:sz w:val="20"/>
        <w:lang w:val="en-US"/>
      </w:rPr>
    </w:pP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val="0"/>
        <w:noProof w:val="0"/>
      </w:rPr>
      <w:id w:val="1736052809"/>
      <w:docPartObj>
        <w:docPartGallery w:val="Page Numbers (Bottom of Page)"/>
        <w:docPartUnique/>
      </w:docPartObj>
    </w:sdtPr>
    <w:sdtEndPr>
      <w:rPr>
        <w:bCs/>
        <w:noProof/>
        <w:color w:val="808080" w:themeColor="background1" w:themeShade="80"/>
        <w:spacing w:val="60"/>
      </w:rPr>
    </w:sdtEndPr>
    <w:sdtContent>
      <w:p w14:paraId="1F16B9F7" w14:textId="441A76D8" w:rsidR="00427727" w:rsidRPr="007B4398" w:rsidRDefault="00427727" w:rsidP="007B4398">
        <w:pPr>
          <w:pStyle w:val="Footer"/>
        </w:pPr>
        <w:r>
          <w:rPr>
            <w:bCs w:val="0"/>
            <w:noProof w:val="0"/>
          </w:rPr>
          <w:fldChar w:fldCharType="begin"/>
        </w:r>
        <w:r>
          <w:instrText xml:space="preserve"> PAGE   \* MERGEFORMAT </w:instrText>
        </w:r>
        <w:r>
          <w:rPr>
            <w:bCs w:val="0"/>
            <w:noProof w:val="0"/>
          </w:rPr>
          <w:fldChar w:fldCharType="separate"/>
        </w:r>
        <w:r w:rsidR="005204CF" w:rsidRPr="005204CF">
          <w:rPr>
            <w:b/>
          </w:rPr>
          <w:t>24</w:t>
        </w:r>
        <w:r>
          <w:rPr>
            <w:b/>
            <w:bCs w:val="0"/>
          </w:rPr>
          <w:fldChar w:fldCharType="end"/>
        </w:r>
        <w:r>
          <w:rPr>
            <w:b/>
          </w:rPr>
          <w:t xml:space="preserve"> |</w:t>
        </w:r>
        <w:r>
          <w:rPr>
            <w:b/>
            <w:lang w:val="en-US"/>
          </w:rPr>
          <w:t xml:space="preserve">                             </w:t>
        </w:r>
        <w:r>
          <w:rPr>
            <w:sz w:val="22"/>
            <w:szCs w:val="22"/>
            <w:lang w:val="en-US"/>
          </w:rPr>
          <w:t>AL-HIKMAH</w:t>
        </w:r>
        <w:r>
          <w:rPr>
            <w:sz w:val="22"/>
            <w:szCs w:val="22"/>
          </w:rPr>
          <w:t xml:space="preserve">, Volume. </w:t>
        </w:r>
        <w:r w:rsidR="00303A53">
          <w:rPr>
            <w:sz w:val="22"/>
            <w:szCs w:val="22"/>
            <w:lang w:val="en-US"/>
          </w:rPr>
          <w:t>8</w:t>
        </w:r>
        <w:r>
          <w:rPr>
            <w:sz w:val="22"/>
            <w:szCs w:val="22"/>
          </w:rPr>
          <w:t xml:space="preserve">, Nomor </w:t>
        </w:r>
        <w:r w:rsidR="0057690A">
          <w:rPr>
            <w:sz w:val="22"/>
            <w:szCs w:val="22"/>
            <w:lang w:val="en-US"/>
          </w:rPr>
          <w:t>1</w:t>
        </w:r>
        <w:r>
          <w:rPr>
            <w:sz w:val="22"/>
            <w:szCs w:val="22"/>
          </w:rPr>
          <w:t xml:space="preserve">, </w:t>
        </w:r>
        <w:r>
          <w:rPr>
            <w:sz w:val="22"/>
            <w:szCs w:val="22"/>
            <w:lang w:val="en-US"/>
          </w:rPr>
          <w:t>Januari 202</w:t>
        </w:r>
        <w:r w:rsidR="0057690A">
          <w:rPr>
            <w:sz w:val="22"/>
            <w:szCs w:val="22"/>
            <w:lang w:val="en-US"/>
          </w:rPr>
          <w:t>6</w:t>
        </w:r>
      </w:p>
    </w:sdtContent>
  </w:sdt>
  <w:p w14:paraId="45E904A2" w14:textId="77777777" w:rsidR="00427727" w:rsidRPr="00B66888" w:rsidRDefault="00427727" w:rsidP="00FA25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1391E" w14:textId="77777777" w:rsidR="00ED2A2C" w:rsidRDefault="00ED2A2C" w:rsidP="007978FA">
      <w:r>
        <w:separator/>
      </w:r>
    </w:p>
  </w:footnote>
  <w:footnote w:type="continuationSeparator" w:id="0">
    <w:p w14:paraId="5167E273" w14:textId="77777777" w:rsidR="00ED2A2C" w:rsidRDefault="00ED2A2C" w:rsidP="00797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76B3C" w14:textId="3D7E9C76" w:rsidR="00427727" w:rsidRPr="003B6A6F" w:rsidRDefault="00427727" w:rsidP="003B6A6F">
    <w:pPr>
      <w:jc w:val="both"/>
      <w:rPr>
        <w:bCs w:val="0"/>
        <w:i/>
        <w:iCs/>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2937" w14:textId="77777777" w:rsidR="00427727" w:rsidRDefault="00427727" w:rsidP="00427727">
    <w:pPr>
      <w:jc w:val="right"/>
      <w:rPr>
        <w:bCs w:val="0"/>
        <w:i/>
        <w:iCs/>
        <w:sz w:val="20"/>
        <w:szCs w:val="20"/>
        <w:lang w:val="en-ID"/>
      </w:rPr>
    </w:pPr>
    <w:r>
      <w:rPr>
        <w:bCs w:val="0"/>
        <w:i/>
        <w:iCs/>
        <w:sz w:val="20"/>
        <w:szCs w:val="20"/>
      </w:rPr>
      <w:t xml:space="preserve">Pengaruh </w:t>
    </w:r>
    <w:r>
      <w:rPr>
        <w:bCs w:val="0"/>
        <w:i/>
        <w:iCs/>
        <w:sz w:val="20"/>
        <w:szCs w:val="20"/>
        <w:lang w:val="en-ID"/>
      </w:rPr>
      <w:t xml:space="preserve">Konten Islami Di Media Sosial Terhadap Minat Belajar </w:t>
    </w:r>
  </w:p>
  <w:p w14:paraId="116744B3" w14:textId="7388E7BC" w:rsidR="00427727" w:rsidRPr="003B6A6F" w:rsidRDefault="00427727" w:rsidP="00427727">
    <w:pPr>
      <w:jc w:val="right"/>
      <w:rPr>
        <w:bCs w:val="0"/>
        <w:i/>
        <w:iCs/>
        <w:sz w:val="20"/>
        <w:szCs w:val="20"/>
        <w:lang w:val="en-ID"/>
      </w:rPr>
    </w:pPr>
    <w:r>
      <w:rPr>
        <w:bCs w:val="0"/>
        <w:i/>
        <w:iCs/>
        <w:sz w:val="20"/>
        <w:szCs w:val="20"/>
        <w:lang w:val="en-ID"/>
      </w:rPr>
      <w:t>Agama Islam Mahasiswa UPI Kampus Purwakarta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521"/>
      <w:gridCol w:w="2835"/>
    </w:tblGrid>
    <w:tr w:rsidR="00427727" w14:paraId="203B00FD" w14:textId="77777777" w:rsidTr="00185512">
      <w:trPr>
        <w:trHeight w:val="281"/>
      </w:trPr>
      <w:tc>
        <w:tcPr>
          <w:tcW w:w="6521" w:type="dxa"/>
          <w:shd w:val="clear" w:color="auto" w:fill="auto"/>
          <w:vAlign w:val="center"/>
        </w:tcPr>
        <w:p w14:paraId="23B0E889" w14:textId="77777777" w:rsidR="00427727" w:rsidRDefault="00427727" w:rsidP="00013EB2">
          <w:pPr>
            <w:pStyle w:val="Header"/>
          </w:pPr>
          <w:r w:rsidRPr="00E95B62">
            <w:rPr>
              <w:rFonts w:ascii="Cambria" w:hAnsi="Cambria"/>
              <w:lang w:val="en-US"/>
            </w:rPr>
            <w:t xml:space="preserve">AL-HIKMAH </w:t>
          </w:r>
          <w:r>
            <w:rPr>
              <w:rFonts w:ascii="Cambria" w:hAnsi="Cambria"/>
              <w:lang w:val="en-US"/>
            </w:rPr>
            <w:t>: Jurnal Pendidikan dan Pendidikan Agama Islam</w:t>
          </w:r>
        </w:p>
      </w:tc>
      <w:tc>
        <w:tcPr>
          <w:tcW w:w="2835" w:type="dxa"/>
          <w:shd w:val="clear" w:color="auto" w:fill="auto"/>
          <w:vAlign w:val="center"/>
        </w:tcPr>
        <w:p w14:paraId="54D5917B" w14:textId="77777777" w:rsidR="00427727" w:rsidRPr="0039537C" w:rsidRDefault="00427727" w:rsidP="00013EB2">
          <w:pPr>
            <w:pStyle w:val="Header"/>
            <w:jc w:val="right"/>
            <w:rPr>
              <w:lang w:val="en-US"/>
            </w:rPr>
          </w:pPr>
          <w:r>
            <w:rPr>
              <w:lang w:val="en-US"/>
            </w:rPr>
            <w:t xml:space="preserve">p-ISSN </w:t>
          </w:r>
          <w:r>
            <w:rPr>
              <w:rFonts w:ascii="CMBX10" w:hAnsi="CMBX10" w:cs="CMBX10"/>
              <w:sz w:val="20"/>
              <w:szCs w:val="20"/>
              <w:lang w:val="en-US" w:eastAsia="en-US"/>
            </w:rPr>
            <w:t>2685-4139</w:t>
          </w:r>
          <w:r>
            <w:rPr>
              <w:lang w:val="en-US"/>
            </w:rPr>
            <w:t xml:space="preserve"> </w:t>
          </w:r>
        </w:p>
      </w:tc>
    </w:tr>
    <w:tr w:rsidR="00427727" w14:paraId="2532A63E" w14:textId="77777777" w:rsidTr="00185512">
      <w:tc>
        <w:tcPr>
          <w:tcW w:w="6521" w:type="dxa"/>
          <w:shd w:val="clear" w:color="auto" w:fill="auto"/>
          <w:vAlign w:val="center"/>
        </w:tcPr>
        <w:p w14:paraId="12A1B391" w14:textId="403800EA" w:rsidR="00427727" w:rsidRDefault="00427727" w:rsidP="0057690A">
          <w:pPr>
            <w:pStyle w:val="Header"/>
          </w:pPr>
          <w:r w:rsidRPr="00E95B62">
            <w:rPr>
              <w:rFonts w:ascii="Cambria" w:hAnsi="Cambria"/>
              <w:lang w:val="en-US"/>
            </w:rPr>
            <w:t>Jurnal AL-H</w:t>
          </w:r>
          <w:r>
            <w:rPr>
              <w:rFonts w:ascii="Cambria" w:hAnsi="Cambria"/>
              <w:lang w:val="en-US"/>
            </w:rPr>
            <w:t xml:space="preserve">IKMAH Vol </w:t>
          </w:r>
          <w:r w:rsidR="00303A53">
            <w:rPr>
              <w:rFonts w:ascii="Cambria" w:hAnsi="Cambria"/>
              <w:lang w:val="en-US"/>
            </w:rPr>
            <w:t>8</w:t>
          </w:r>
          <w:r>
            <w:rPr>
              <w:rFonts w:ascii="Cambria" w:hAnsi="Cambria"/>
              <w:lang w:val="en-US"/>
            </w:rPr>
            <w:t xml:space="preserve">, No </w:t>
          </w:r>
          <w:r w:rsidR="0057690A">
            <w:rPr>
              <w:rFonts w:ascii="Cambria" w:hAnsi="Cambria"/>
              <w:lang w:val="en-US"/>
            </w:rPr>
            <w:t>1</w:t>
          </w:r>
          <w:r>
            <w:rPr>
              <w:rFonts w:ascii="Cambria" w:hAnsi="Cambria"/>
              <w:lang w:val="en-US"/>
            </w:rPr>
            <w:t xml:space="preserve"> (202</w:t>
          </w:r>
          <w:r w:rsidR="0057690A">
            <w:rPr>
              <w:rFonts w:ascii="Cambria" w:hAnsi="Cambria"/>
              <w:lang w:val="en-US"/>
            </w:rPr>
            <w:t>6</w:t>
          </w:r>
          <w:r w:rsidRPr="00E95B62">
            <w:rPr>
              <w:rFonts w:ascii="Cambria" w:hAnsi="Cambria"/>
              <w:lang w:val="en-US"/>
            </w:rPr>
            <w:t>)</w:t>
          </w:r>
        </w:p>
      </w:tc>
      <w:tc>
        <w:tcPr>
          <w:tcW w:w="2835" w:type="dxa"/>
          <w:shd w:val="clear" w:color="auto" w:fill="auto"/>
          <w:vAlign w:val="center"/>
        </w:tcPr>
        <w:p w14:paraId="60728A5B" w14:textId="77777777" w:rsidR="00427727" w:rsidRPr="0039537C" w:rsidRDefault="00427727" w:rsidP="00013EB2">
          <w:pPr>
            <w:pStyle w:val="Header"/>
            <w:jc w:val="right"/>
            <w:rPr>
              <w:lang w:val="en-US"/>
            </w:rPr>
          </w:pPr>
          <w:r>
            <w:rPr>
              <w:lang w:val="en-US"/>
            </w:rPr>
            <w:t xml:space="preserve">e-ISSN </w:t>
          </w:r>
          <w:r>
            <w:rPr>
              <w:rFonts w:ascii="CMBX10" w:hAnsi="CMBX10" w:cs="CMBX10"/>
              <w:sz w:val="20"/>
              <w:szCs w:val="20"/>
              <w:lang w:val="en-US" w:eastAsia="en-US"/>
            </w:rPr>
            <w:t>2656-4327</w:t>
          </w:r>
        </w:p>
      </w:tc>
    </w:tr>
  </w:tbl>
  <w:p w14:paraId="2320628E" w14:textId="77777777" w:rsidR="00427727" w:rsidRDefault="00427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5E0"/>
    <w:multiLevelType w:val="hybridMultilevel"/>
    <w:tmpl w:val="20F0099E"/>
    <w:lvl w:ilvl="0" w:tplc="D8E0AF0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2050CAF"/>
    <w:multiLevelType w:val="hybridMultilevel"/>
    <w:tmpl w:val="101A3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70E94"/>
    <w:multiLevelType w:val="hybridMultilevel"/>
    <w:tmpl w:val="EE049706"/>
    <w:lvl w:ilvl="0" w:tplc="D7C2E0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F65F00"/>
    <w:multiLevelType w:val="hybridMultilevel"/>
    <w:tmpl w:val="165C35FC"/>
    <w:lvl w:ilvl="0" w:tplc="550866DE">
      <w:start w:val="1"/>
      <w:numFmt w:val="decimal"/>
      <w:lvlText w:val="[%1]"/>
      <w:lvlJc w:val="left"/>
      <w:pPr>
        <w:ind w:left="744" w:hanging="384"/>
      </w:pPr>
      <w:rPr>
        <w:rFonts w:ascii="Caladea" w:eastAsia="Caladea" w:hAnsi="Caladea" w:cs="Caladea" w:hint="default"/>
        <w:color w:val="auto"/>
        <w:spacing w:val="-1"/>
        <w:w w:val="99"/>
        <w:sz w:val="24"/>
        <w:szCs w:val="24"/>
        <w:lang w:eastAsia="en-US" w:bidi="ar-SA"/>
      </w:rPr>
    </w:lvl>
    <w:lvl w:ilvl="1" w:tplc="0A2C875E">
      <w:numFmt w:val="bullet"/>
      <w:lvlText w:val="•"/>
      <w:lvlJc w:val="left"/>
      <w:pPr>
        <w:ind w:left="1114" w:hanging="384"/>
      </w:pPr>
      <w:rPr>
        <w:lang w:eastAsia="en-US" w:bidi="ar-SA"/>
      </w:rPr>
    </w:lvl>
    <w:lvl w:ilvl="2" w:tplc="B2C4A5F4">
      <w:numFmt w:val="bullet"/>
      <w:lvlText w:val="•"/>
      <w:lvlJc w:val="left"/>
      <w:pPr>
        <w:ind w:left="1488" w:hanging="384"/>
      </w:pPr>
      <w:rPr>
        <w:lang w:eastAsia="en-US" w:bidi="ar-SA"/>
      </w:rPr>
    </w:lvl>
    <w:lvl w:ilvl="3" w:tplc="FA727E2A">
      <w:numFmt w:val="bullet"/>
      <w:lvlText w:val="•"/>
      <w:lvlJc w:val="left"/>
      <w:pPr>
        <w:ind w:left="1863" w:hanging="384"/>
      </w:pPr>
      <w:rPr>
        <w:lang w:eastAsia="en-US" w:bidi="ar-SA"/>
      </w:rPr>
    </w:lvl>
    <w:lvl w:ilvl="4" w:tplc="6EEA9808">
      <w:numFmt w:val="bullet"/>
      <w:lvlText w:val="•"/>
      <w:lvlJc w:val="left"/>
      <w:pPr>
        <w:ind w:left="2237" w:hanging="384"/>
      </w:pPr>
      <w:rPr>
        <w:lang w:eastAsia="en-US" w:bidi="ar-SA"/>
      </w:rPr>
    </w:lvl>
    <w:lvl w:ilvl="5" w:tplc="F5A2ED3C">
      <w:numFmt w:val="bullet"/>
      <w:lvlText w:val="•"/>
      <w:lvlJc w:val="left"/>
      <w:pPr>
        <w:ind w:left="2611" w:hanging="384"/>
      </w:pPr>
      <w:rPr>
        <w:lang w:eastAsia="en-US" w:bidi="ar-SA"/>
      </w:rPr>
    </w:lvl>
    <w:lvl w:ilvl="6" w:tplc="A372DFA8">
      <w:numFmt w:val="bullet"/>
      <w:lvlText w:val="•"/>
      <w:lvlJc w:val="left"/>
      <w:pPr>
        <w:ind w:left="2986" w:hanging="384"/>
      </w:pPr>
      <w:rPr>
        <w:lang w:eastAsia="en-US" w:bidi="ar-SA"/>
      </w:rPr>
    </w:lvl>
    <w:lvl w:ilvl="7" w:tplc="D4BAA46E">
      <w:numFmt w:val="bullet"/>
      <w:lvlText w:val="•"/>
      <w:lvlJc w:val="left"/>
      <w:pPr>
        <w:ind w:left="3360" w:hanging="384"/>
      </w:pPr>
      <w:rPr>
        <w:lang w:eastAsia="en-US" w:bidi="ar-SA"/>
      </w:rPr>
    </w:lvl>
    <w:lvl w:ilvl="8" w:tplc="8D324268">
      <w:numFmt w:val="bullet"/>
      <w:lvlText w:val="•"/>
      <w:lvlJc w:val="left"/>
      <w:pPr>
        <w:ind w:left="3734" w:hanging="384"/>
      </w:pPr>
      <w:rPr>
        <w:lang w:eastAsia="en-US" w:bidi="ar-SA"/>
      </w:rPr>
    </w:lvl>
  </w:abstractNum>
  <w:abstractNum w:abstractNumId="4">
    <w:nsid w:val="342B009D"/>
    <w:multiLevelType w:val="hybridMultilevel"/>
    <w:tmpl w:val="6C2C6D08"/>
    <w:lvl w:ilvl="0" w:tplc="23E8C91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79A1BCB"/>
    <w:multiLevelType w:val="hybridMultilevel"/>
    <w:tmpl w:val="710A14C8"/>
    <w:lvl w:ilvl="0" w:tplc="E1B0D8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885305D"/>
    <w:multiLevelType w:val="hybridMultilevel"/>
    <w:tmpl w:val="101A3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262E07"/>
    <w:multiLevelType w:val="hybridMultilevel"/>
    <w:tmpl w:val="5AA6FAB2"/>
    <w:lvl w:ilvl="0" w:tplc="1E18CF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7"/>
  </w:num>
  <w:num w:numId="8">
    <w:abstractNumId w:val="3"/>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A"/>
    <w:rsid w:val="000005E1"/>
    <w:rsid w:val="00002F86"/>
    <w:rsid w:val="000040D5"/>
    <w:rsid w:val="00013EB2"/>
    <w:rsid w:val="00022E75"/>
    <w:rsid w:val="00023EB6"/>
    <w:rsid w:val="00035076"/>
    <w:rsid w:val="00036DCB"/>
    <w:rsid w:val="000437F7"/>
    <w:rsid w:val="00047B3F"/>
    <w:rsid w:val="00054A77"/>
    <w:rsid w:val="000718BF"/>
    <w:rsid w:val="000752CC"/>
    <w:rsid w:val="0007705B"/>
    <w:rsid w:val="00077D2E"/>
    <w:rsid w:val="000809AD"/>
    <w:rsid w:val="00080AB2"/>
    <w:rsid w:val="00082A81"/>
    <w:rsid w:val="00083E39"/>
    <w:rsid w:val="000962AC"/>
    <w:rsid w:val="000963AF"/>
    <w:rsid w:val="000B1399"/>
    <w:rsid w:val="000B7B55"/>
    <w:rsid w:val="000C0C3D"/>
    <w:rsid w:val="000C2E65"/>
    <w:rsid w:val="000C7521"/>
    <w:rsid w:val="000D2101"/>
    <w:rsid w:val="000D242E"/>
    <w:rsid w:val="000D6F06"/>
    <w:rsid w:val="000E15C8"/>
    <w:rsid w:val="000E4B2E"/>
    <w:rsid w:val="000E68C5"/>
    <w:rsid w:val="000F199C"/>
    <w:rsid w:val="00100BEB"/>
    <w:rsid w:val="001122F1"/>
    <w:rsid w:val="00116B05"/>
    <w:rsid w:val="00120B3F"/>
    <w:rsid w:val="001276E9"/>
    <w:rsid w:val="001365D7"/>
    <w:rsid w:val="0014075B"/>
    <w:rsid w:val="001413EA"/>
    <w:rsid w:val="00161372"/>
    <w:rsid w:val="00165904"/>
    <w:rsid w:val="00171519"/>
    <w:rsid w:val="001767C4"/>
    <w:rsid w:val="001810BA"/>
    <w:rsid w:val="00181458"/>
    <w:rsid w:val="00185512"/>
    <w:rsid w:val="001A24F7"/>
    <w:rsid w:val="001A2D25"/>
    <w:rsid w:val="001A4EDE"/>
    <w:rsid w:val="001C0FA7"/>
    <w:rsid w:val="001C3F8B"/>
    <w:rsid w:val="001C4439"/>
    <w:rsid w:val="001E77DC"/>
    <w:rsid w:val="001F341C"/>
    <w:rsid w:val="001F46A0"/>
    <w:rsid w:val="00202D34"/>
    <w:rsid w:val="00216CED"/>
    <w:rsid w:val="002174F3"/>
    <w:rsid w:val="00231BBE"/>
    <w:rsid w:val="00235B05"/>
    <w:rsid w:val="00243BAB"/>
    <w:rsid w:val="00244E20"/>
    <w:rsid w:val="0025456D"/>
    <w:rsid w:val="0025469D"/>
    <w:rsid w:val="00275AAC"/>
    <w:rsid w:val="00281BF5"/>
    <w:rsid w:val="00297856"/>
    <w:rsid w:val="002A68C4"/>
    <w:rsid w:val="002C63B7"/>
    <w:rsid w:val="002D13F9"/>
    <w:rsid w:val="002D4D59"/>
    <w:rsid w:val="00303A53"/>
    <w:rsid w:val="00313278"/>
    <w:rsid w:val="003203BB"/>
    <w:rsid w:val="00320A57"/>
    <w:rsid w:val="00323BCD"/>
    <w:rsid w:val="003274CE"/>
    <w:rsid w:val="00363391"/>
    <w:rsid w:val="00370A67"/>
    <w:rsid w:val="003871AB"/>
    <w:rsid w:val="00387965"/>
    <w:rsid w:val="003A1329"/>
    <w:rsid w:val="003A4046"/>
    <w:rsid w:val="003A6356"/>
    <w:rsid w:val="003B4013"/>
    <w:rsid w:val="003B4BF8"/>
    <w:rsid w:val="003B6A6F"/>
    <w:rsid w:val="003C55AB"/>
    <w:rsid w:val="003D2155"/>
    <w:rsid w:val="003D560D"/>
    <w:rsid w:val="003D7C65"/>
    <w:rsid w:val="003E7FA1"/>
    <w:rsid w:val="003F78E9"/>
    <w:rsid w:val="00403025"/>
    <w:rsid w:val="00405851"/>
    <w:rsid w:val="00405C6D"/>
    <w:rsid w:val="00406882"/>
    <w:rsid w:val="0040713C"/>
    <w:rsid w:val="00414CF6"/>
    <w:rsid w:val="00427727"/>
    <w:rsid w:val="00436D23"/>
    <w:rsid w:val="00452DCA"/>
    <w:rsid w:val="004564DB"/>
    <w:rsid w:val="004567A4"/>
    <w:rsid w:val="00457FB3"/>
    <w:rsid w:val="00477892"/>
    <w:rsid w:val="0048000E"/>
    <w:rsid w:val="004849B8"/>
    <w:rsid w:val="004A031A"/>
    <w:rsid w:val="004A3DB1"/>
    <w:rsid w:val="004A6EBB"/>
    <w:rsid w:val="004C01B7"/>
    <w:rsid w:val="004C048D"/>
    <w:rsid w:val="004C3951"/>
    <w:rsid w:val="004F138F"/>
    <w:rsid w:val="004F75E0"/>
    <w:rsid w:val="005104FD"/>
    <w:rsid w:val="00513650"/>
    <w:rsid w:val="005204CF"/>
    <w:rsid w:val="00525F4D"/>
    <w:rsid w:val="00525FD3"/>
    <w:rsid w:val="005276D1"/>
    <w:rsid w:val="00540A40"/>
    <w:rsid w:val="00540C17"/>
    <w:rsid w:val="005427D2"/>
    <w:rsid w:val="005478CD"/>
    <w:rsid w:val="00555907"/>
    <w:rsid w:val="00561D39"/>
    <w:rsid w:val="00562029"/>
    <w:rsid w:val="0057690A"/>
    <w:rsid w:val="00576E47"/>
    <w:rsid w:val="00582642"/>
    <w:rsid w:val="00583B67"/>
    <w:rsid w:val="00590C1D"/>
    <w:rsid w:val="005B02DD"/>
    <w:rsid w:val="005B37E0"/>
    <w:rsid w:val="005C068C"/>
    <w:rsid w:val="005F2925"/>
    <w:rsid w:val="005F369E"/>
    <w:rsid w:val="005F4DF1"/>
    <w:rsid w:val="005F5CDC"/>
    <w:rsid w:val="0060159F"/>
    <w:rsid w:val="00610D8D"/>
    <w:rsid w:val="006130D3"/>
    <w:rsid w:val="00622941"/>
    <w:rsid w:val="00623D20"/>
    <w:rsid w:val="00625373"/>
    <w:rsid w:val="006401F9"/>
    <w:rsid w:val="00641B5B"/>
    <w:rsid w:val="00652E04"/>
    <w:rsid w:val="00654E4B"/>
    <w:rsid w:val="006561C5"/>
    <w:rsid w:val="00664324"/>
    <w:rsid w:val="00664A3F"/>
    <w:rsid w:val="0067001A"/>
    <w:rsid w:val="0067082F"/>
    <w:rsid w:val="006837C3"/>
    <w:rsid w:val="00687793"/>
    <w:rsid w:val="006907E0"/>
    <w:rsid w:val="006912F8"/>
    <w:rsid w:val="00695AB9"/>
    <w:rsid w:val="006A387C"/>
    <w:rsid w:val="006A5F6B"/>
    <w:rsid w:val="006B0943"/>
    <w:rsid w:val="006B23C1"/>
    <w:rsid w:val="006C6630"/>
    <w:rsid w:val="006C73F0"/>
    <w:rsid w:val="006D0691"/>
    <w:rsid w:val="006E312A"/>
    <w:rsid w:val="006F2337"/>
    <w:rsid w:val="00701E37"/>
    <w:rsid w:val="007149FC"/>
    <w:rsid w:val="007167CD"/>
    <w:rsid w:val="0072087D"/>
    <w:rsid w:val="00731944"/>
    <w:rsid w:val="00740424"/>
    <w:rsid w:val="007437CA"/>
    <w:rsid w:val="00752D4F"/>
    <w:rsid w:val="00755A51"/>
    <w:rsid w:val="007639E0"/>
    <w:rsid w:val="0077606D"/>
    <w:rsid w:val="00782DDC"/>
    <w:rsid w:val="007969ED"/>
    <w:rsid w:val="007978FA"/>
    <w:rsid w:val="007A0F4E"/>
    <w:rsid w:val="007B11FD"/>
    <w:rsid w:val="007B191B"/>
    <w:rsid w:val="007B4398"/>
    <w:rsid w:val="007B4C16"/>
    <w:rsid w:val="007C097A"/>
    <w:rsid w:val="007C42F4"/>
    <w:rsid w:val="007C612A"/>
    <w:rsid w:val="007D7850"/>
    <w:rsid w:val="007F0713"/>
    <w:rsid w:val="00802A56"/>
    <w:rsid w:val="00821471"/>
    <w:rsid w:val="00823A73"/>
    <w:rsid w:val="00831862"/>
    <w:rsid w:val="00837178"/>
    <w:rsid w:val="00843780"/>
    <w:rsid w:val="0084505E"/>
    <w:rsid w:val="00845FBE"/>
    <w:rsid w:val="008530C5"/>
    <w:rsid w:val="00857E00"/>
    <w:rsid w:val="00861B26"/>
    <w:rsid w:val="00861DD7"/>
    <w:rsid w:val="00864CBF"/>
    <w:rsid w:val="00867331"/>
    <w:rsid w:val="0088025D"/>
    <w:rsid w:val="00882BE1"/>
    <w:rsid w:val="008843E0"/>
    <w:rsid w:val="0088754F"/>
    <w:rsid w:val="008A688A"/>
    <w:rsid w:val="008B05A9"/>
    <w:rsid w:val="008B2134"/>
    <w:rsid w:val="008C61E8"/>
    <w:rsid w:val="008E0793"/>
    <w:rsid w:val="00932209"/>
    <w:rsid w:val="009370F1"/>
    <w:rsid w:val="00937BE0"/>
    <w:rsid w:val="00946EE3"/>
    <w:rsid w:val="009556AE"/>
    <w:rsid w:val="00957D9D"/>
    <w:rsid w:val="009666EA"/>
    <w:rsid w:val="00973C39"/>
    <w:rsid w:val="00977E32"/>
    <w:rsid w:val="00983203"/>
    <w:rsid w:val="009925C2"/>
    <w:rsid w:val="0099455E"/>
    <w:rsid w:val="009B5B41"/>
    <w:rsid w:val="009C0271"/>
    <w:rsid w:val="009C1286"/>
    <w:rsid w:val="009C359B"/>
    <w:rsid w:val="009D339C"/>
    <w:rsid w:val="009D6A69"/>
    <w:rsid w:val="009E0797"/>
    <w:rsid w:val="009E07C9"/>
    <w:rsid w:val="009E2005"/>
    <w:rsid w:val="009E7EB6"/>
    <w:rsid w:val="009F1ABB"/>
    <w:rsid w:val="009F58F2"/>
    <w:rsid w:val="009F5CB9"/>
    <w:rsid w:val="00A324B4"/>
    <w:rsid w:val="00A41BD5"/>
    <w:rsid w:val="00A425D8"/>
    <w:rsid w:val="00A46DEB"/>
    <w:rsid w:val="00A60D84"/>
    <w:rsid w:val="00A65835"/>
    <w:rsid w:val="00A812A9"/>
    <w:rsid w:val="00A90D2C"/>
    <w:rsid w:val="00A91863"/>
    <w:rsid w:val="00AA7121"/>
    <w:rsid w:val="00AB0317"/>
    <w:rsid w:val="00AB0A47"/>
    <w:rsid w:val="00AC08F1"/>
    <w:rsid w:val="00AC11C1"/>
    <w:rsid w:val="00AC4063"/>
    <w:rsid w:val="00AC752F"/>
    <w:rsid w:val="00AD1823"/>
    <w:rsid w:val="00AD19C0"/>
    <w:rsid w:val="00AD1B12"/>
    <w:rsid w:val="00AD373A"/>
    <w:rsid w:val="00AE28C7"/>
    <w:rsid w:val="00AE5E3F"/>
    <w:rsid w:val="00AF5B4C"/>
    <w:rsid w:val="00B15A97"/>
    <w:rsid w:val="00B2173A"/>
    <w:rsid w:val="00B36DF4"/>
    <w:rsid w:val="00B41AEB"/>
    <w:rsid w:val="00B43657"/>
    <w:rsid w:val="00B47C6E"/>
    <w:rsid w:val="00B53C52"/>
    <w:rsid w:val="00B556BE"/>
    <w:rsid w:val="00B55D7F"/>
    <w:rsid w:val="00B6113F"/>
    <w:rsid w:val="00B638DC"/>
    <w:rsid w:val="00B66888"/>
    <w:rsid w:val="00B67AB9"/>
    <w:rsid w:val="00B73490"/>
    <w:rsid w:val="00B84284"/>
    <w:rsid w:val="00B85E59"/>
    <w:rsid w:val="00B97511"/>
    <w:rsid w:val="00BA054B"/>
    <w:rsid w:val="00BA515B"/>
    <w:rsid w:val="00BA7074"/>
    <w:rsid w:val="00BA73A6"/>
    <w:rsid w:val="00BB232B"/>
    <w:rsid w:val="00BC2736"/>
    <w:rsid w:val="00BC3017"/>
    <w:rsid w:val="00BD4D44"/>
    <w:rsid w:val="00BE227C"/>
    <w:rsid w:val="00C029D8"/>
    <w:rsid w:val="00C03D6F"/>
    <w:rsid w:val="00C16198"/>
    <w:rsid w:val="00C4528D"/>
    <w:rsid w:val="00C73F32"/>
    <w:rsid w:val="00C74E2D"/>
    <w:rsid w:val="00C85D83"/>
    <w:rsid w:val="00CA053E"/>
    <w:rsid w:val="00CB4343"/>
    <w:rsid w:val="00CC1A46"/>
    <w:rsid w:val="00CD760A"/>
    <w:rsid w:val="00CE4FBE"/>
    <w:rsid w:val="00CE7EDE"/>
    <w:rsid w:val="00D0054F"/>
    <w:rsid w:val="00D00998"/>
    <w:rsid w:val="00D02868"/>
    <w:rsid w:val="00D07497"/>
    <w:rsid w:val="00D11A62"/>
    <w:rsid w:val="00D27484"/>
    <w:rsid w:val="00D2768A"/>
    <w:rsid w:val="00D33D98"/>
    <w:rsid w:val="00D421E0"/>
    <w:rsid w:val="00D55A71"/>
    <w:rsid w:val="00D6443D"/>
    <w:rsid w:val="00D71282"/>
    <w:rsid w:val="00D76784"/>
    <w:rsid w:val="00D80A0D"/>
    <w:rsid w:val="00D8543E"/>
    <w:rsid w:val="00D91D0B"/>
    <w:rsid w:val="00D93598"/>
    <w:rsid w:val="00D9623B"/>
    <w:rsid w:val="00D978D2"/>
    <w:rsid w:val="00DA6C15"/>
    <w:rsid w:val="00DA6E46"/>
    <w:rsid w:val="00DB4CBF"/>
    <w:rsid w:val="00DB65EA"/>
    <w:rsid w:val="00DC4830"/>
    <w:rsid w:val="00DC77A0"/>
    <w:rsid w:val="00DD55B6"/>
    <w:rsid w:val="00DD7248"/>
    <w:rsid w:val="00DF49E5"/>
    <w:rsid w:val="00E00F5C"/>
    <w:rsid w:val="00E0218C"/>
    <w:rsid w:val="00E03AE0"/>
    <w:rsid w:val="00E05812"/>
    <w:rsid w:val="00E1028F"/>
    <w:rsid w:val="00E20514"/>
    <w:rsid w:val="00E25E77"/>
    <w:rsid w:val="00E278D2"/>
    <w:rsid w:val="00E346E1"/>
    <w:rsid w:val="00E461CD"/>
    <w:rsid w:val="00E47DC0"/>
    <w:rsid w:val="00E57890"/>
    <w:rsid w:val="00E6032F"/>
    <w:rsid w:val="00E63716"/>
    <w:rsid w:val="00E647A5"/>
    <w:rsid w:val="00E73B6E"/>
    <w:rsid w:val="00E74575"/>
    <w:rsid w:val="00E74CF0"/>
    <w:rsid w:val="00E76578"/>
    <w:rsid w:val="00E93559"/>
    <w:rsid w:val="00E96A74"/>
    <w:rsid w:val="00EB033B"/>
    <w:rsid w:val="00EB05D1"/>
    <w:rsid w:val="00EB0964"/>
    <w:rsid w:val="00EB5259"/>
    <w:rsid w:val="00EC576F"/>
    <w:rsid w:val="00ED2A2C"/>
    <w:rsid w:val="00EE0E6F"/>
    <w:rsid w:val="00EF5226"/>
    <w:rsid w:val="00F15518"/>
    <w:rsid w:val="00F2235D"/>
    <w:rsid w:val="00F23FA9"/>
    <w:rsid w:val="00F3557A"/>
    <w:rsid w:val="00F40F1D"/>
    <w:rsid w:val="00F602F1"/>
    <w:rsid w:val="00F61067"/>
    <w:rsid w:val="00F632A0"/>
    <w:rsid w:val="00F6686F"/>
    <w:rsid w:val="00F677A1"/>
    <w:rsid w:val="00F7191C"/>
    <w:rsid w:val="00F74BF3"/>
    <w:rsid w:val="00F952C5"/>
    <w:rsid w:val="00FA2522"/>
    <w:rsid w:val="00FB3373"/>
    <w:rsid w:val="00FB5A43"/>
    <w:rsid w:val="00FD159D"/>
    <w:rsid w:val="00FD2298"/>
    <w:rsid w:val="00FD2664"/>
    <w:rsid w:val="00FD33C6"/>
    <w:rsid w:val="00FD5011"/>
    <w:rsid w:val="00FE636E"/>
    <w:rsid w:val="00FF200C"/>
    <w:rsid w:val="00FF230C"/>
    <w:rsid w:val="00FF7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86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1"/>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 w:type="character" w:styleId="PlaceholderText">
    <w:name w:val="Placeholder Text"/>
    <w:basedOn w:val="DefaultParagraphFont"/>
    <w:uiPriority w:val="99"/>
    <w:semiHidden/>
    <w:rsid w:val="00AD373A"/>
    <w:rPr>
      <w:color w:val="808080"/>
    </w:rPr>
  </w:style>
  <w:style w:type="paragraph" w:customStyle="1" w:styleId="TableParagraph">
    <w:name w:val="Table Paragraph"/>
    <w:basedOn w:val="Normal"/>
    <w:uiPriority w:val="1"/>
    <w:qFormat/>
    <w:rsid w:val="00D27484"/>
    <w:pPr>
      <w:widowControl w:val="0"/>
      <w:autoSpaceDE w:val="0"/>
      <w:autoSpaceDN w:val="0"/>
    </w:pPr>
    <w:rPr>
      <w:rFonts w:ascii="Times New Roman" w:hAnsi="Times New Roman"/>
      <w:bCs w:val="0"/>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1"/>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 w:type="character" w:styleId="PlaceholderText">
    <w:name w:val="Placeholder Text"/>
    <w:basedOn w:val="DefaultParagraphFont"/>
    <w:uiPriority w:val="99"/>
    <w:semiHidden/>
    <w:rsid w:val="00AD373A"/>
    <w:rPr>
      <w:color w:val="808080"/>
    </w:rPr>
  </w:style>
  <w:style w:type="paragraph" w:customStyle="1" w:styleId="TableParagraph">
    <w:name w:val="Table Paragraph"/>
    <w:basedOn w:val="Normal"/>
    <w:uiPriority w:val="1"/>
    <w:qFormat/>
    <w:rsid w:val="00D27484"/>
    <w:pPr>
      <w:widowControl w:val="0"/>
      <w:autoSpaceDE w:val="0"/>
      <w:autoSpaceDN w:val="0"/>
    </w:pPr>
    <w:rPr>
      <w:rFonts w:ascii="Times New Roman" w:hAnsi="Times New Roman"/>
      <w:bCs w:val="0"/>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isnyfajrussalam@upi.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aihanfakhri@upi.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iraekaputri@upi.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herdirizky@upi.ed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wiriani@upi.edu" TargetMode="Externa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CB8F-F986-4F94-9617-38F8C1B8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STAIN Pamekasan</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4</cp:revision>
  <dcterms:created xsi:type="dcterms:W3CDTF">2026-02-25T08:37:00Z</dcterms:created>
  <dcterms:modified xsi:type="dcterms:W3CDTF">2026-02-25T15:02:00Z</dcterms:modified>
</cp:coreProperties>
</file>